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802"/>
        <w:gridCol w:w="7683"/>
      </w:tblGrid>
      <w:tr w:rsidR="009E3F53" w:rsidRPr="009B54A3" w14:paraId="4DC96A8F" w14:textId="77777777" w:rsidTr="00910E22">
        <w:trPr>
          <w:trHeight w:val="357"/>
        </w:trPr>
        <w:tc>
          <w:tcPr>
            <w:tcW w:w="2802" w:type="dxa"/>
            <w:shd w:val="clear" w:color="auto" w:fill="auto"/>
            <w:vAlign w:val="center"/>
          </w:tcPr>
          <w:p w14:paraId="276DFF72" w14:textId="77777777" w:rsidR="009E3F53" w:rsidRPr="009B54A3" w:rsidRDefault="009E3F53" w:rsidP="009B54A3">
            <w:pPr>
              <w:spacing w:before="120" w:line="276" w:lineRule="auto"/>
              <w:rPr>
                <w:rFonts w:cstheme="minorHAnsi"/>
              </w:rPr>
            </w:pPr>
            <w:bookmarkStart w:id="0" w:name="_Hlk122093676"/>
            <w:r w:rsidRPr="009B54A3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4E16606E" wp14:editId="4B7E3C51">
                  <wp:extent cx="1711381" cy="613833"/>
                  <wp:effectExtent l="0" t="0" r="3175" b="0"/>
                  <wp:docPr id="6" name="Obraz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25FA3F-4FB0-4CF8-9553-88640B2BDB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E025FA3F-4FB0-4CF8-9553-88640B2BDB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982" cy="69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  <w:shd w:val="clear" w:color="auto" w:fill="D9D9D9" w:themeFill="background1" w:themeFillShade="D9"/>
            <w:vAlign w:val="center"/>
          </w:tcPr>
          <w:p w14:paraId="307B1651" w14:textId="77777777" w:rsidR="009E3F53" w:rsidRDefault="009E3F53" w:rsidP="009B54A3">
            <w:pPr>
              <w:spacing w:before="120" w:line="276" w:lineRule="auto"/>
              <w:rPr>
                <w:rFonts w:cstheme="minorHAnsi"/>
                <w:b/>
              </w:rPr>
            </w:pPr>
            <w:r w:rsidRPr="009B54A3">
              <w:rPr>
                <w:rFonts w:cstheme="minorHAnsi"/>
                <w:b/>
              </w:rPr>
              <w:t>INFORMACJA O PRZETWARZANIU DANYCH OSOBOWYCH</w:t>
            </w:r>
          </w:p>
          <w:p w14:paraId="41ED75B5" w14:textId="7D13F7AA" w:rsidR="008D25C7" w:rsidRPr="009B54A3" w:rsidRDefault="008D25C7" w:rsidP="009B54A3">
            <w:pPr>
              <w:spacing w:before="120" w:line="276" w:lineRule="auto"/>
              <w:rPr>
                <w:rFonts w:cstheme="minorHAnsi"/>
                <w:b/>
              </w:rPr>
            </w:pPr>
            <w:r w:rsidRPr="009B54A3">
              <w:rPr>
                <w:rFonts w:cstheme="minorHAnsi"/>
                <w:b/>
              </w:rPr>
              <w:t>W ZWIĄZKU Z ZAŁATWIANIEM SPRAW DOTYCZĄCYCH PODATKÓW I OPŁAT</w:t>
            </w:r>
          </w:p>
        </w:tc>
      </w:tr>
      <w:tr w:rsidR="001F251A" w:rsidRPr="009B54A3" w14:paraId="65BAE009" w14:textId="77777777" w:rsidTr="00203CF4">
        <w:trPr>
          <w:trHeight w:val="59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6B083D5" w14:textId="77777777" w:rsidR="001F251A" w:rsidRPr="009B54A3" w:rsidRDefault="001F251A" w:rsidP="009B54A3">
            <w:pPr>
              <w:spacing w:before="120" w:line="276" w:lineRule="auto"/>
              <w:rPr>
                <w:rFonts w:cstheme="minorHAnsi"/>
                <w:b/>
              </w:rPr>
            </w:pPr>
            <w:r w:rsidRPr="009B54A3">
              <w:rPr>
                <w:rFonts w:cstheme="minorHAnsi"/>
                <w:b/>
              </w:rPr>
              <w:t xml:space="preserve">Kto jest Administratorem </w:t>
            </w:r>
            <w:r w:rsidR="009D26AC" w:rsidRPr="009B54A3">
              <w:rPr>
                <w:rFonts w:cstheme="minorHAnsi"/>
                <w:b/>
                <w:color w:val="000000" w:themeColor="text1"/>
              </w:rPr>
              <w:t>Pani/Pan</w:t>
            </w:r>
            <w:r w:rsidR="009D26AC" w:rsidRPr="009B54A3">
              <w:rPr>
                <w:rFonts w:cstheme="minorHAnsi"/>
                <w:b/>
              </w:rPr>
              <w:t>a</w:t>
            </w:r>
            <w:r w:rsidRPr="009B54A3">
              <w:rPr>
                <w:rFonts w:cstheme="minorHAnsi"/>
                <w:b/>
              </w:rPr>
              <w:t xml:space="preserve"> danych osobowych?</w:t>
            </w:r>
          </w:p>
        </w:tc>
        <w:tc>
          <w:tcPr>
            <w:tcW w:w="7683" w:type="dxa"/>
            <w:vAlign w:val="center"/>
          </w:tcPr>
          <w:p w14:paraId="3CBE25BF" w14:textId="77777777" w:rsidR="001F251A" w:rsidRPr="009B54A3" w:rsidRDefault="00F969AE" w:rsidP="009B54A3">
            <w:p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A</w:t>
            </w:r>
            <w:r w:rsidR="001F251A" w:rsidRPr="009B54A3">
              <w:rPr>
                <w:rFonts w:cstheme="minorHAnsi"/>
                <w:color w:val="000000" w:themeColor="text1"/>
              </w:rPr>
              <w:t>dministrator</w:t>
            </w:r>
            <w:r w:rsidR="00191430" w:rsidRPr="009B54A3">
              <w:rPr>
                <w:rFonts w:cstheme="minorHAnsi"/>
                <w:color w:val="000000" w:themeColor="text1"/>
              </w:rPr>
              <w:t>em</w:t>
            </w:r>
            <w:r w:rsidR="001F251A" w:rsidRPr="009B54A3">
              <w:rPr>
                <w:rFonts w:cstheme="minorHAnsi"/>
                <w:color w:val="000000" w:themeColor="text1"/>
              </w:rPr>
              <w:t xml:space="preserve"> danych osobowych </w:t>
            </w:r>
            <w:r w:rsidR="00191430" w:rsidRPr="009B54A3">
              <w:rPr>
                <w:rFonts w:cstheme="minorHAnsi"/>
                <w:color w:val="000000" w:themeColor="text1"/>
              </w:rPr>
              <w:t xml:space="preserve">jest </w:t>
            </w:r>
            <w:r w:rsidR="009E298D" w:rsidRPr="009B54A3">
              <w:rPr>
                <w:rFonts w:cstheme="minorHAnsi"/>
                <w:b/>
                <w:color w:val="000000" w:themeColor="text1"/>
              </w:rPr>
              <w:t>Prezydent Miasta Zabrze</w:t>
            </w:r>
            <w:r w:rsidR="009E298D" w:rsidRPr="009B54A3">
              <w:rPr>
                <w:rFonts w:cstheme="minorHAnsi"/>
                <w:color w:val="000000" w:themeColor="text1"/>
              </w:rPr>
              <w:t>, którego siedziba mieści się w Urzędzie Miejskim w Zabrzu, 41-800, przy ul. Powstańców Śląskich nr</w:t>
            </w:r>
            <w:r w:rsidR="00530A0D" w:rsidRPr="009B54A3">
              <w:rPr>
                <w:rFonts w:cstheme="minorHAnsi"/>
                <w:color w:val="000000" w:themeColor="text1"/>
              </w:rPr>
              <w:t xml:space="preserve"> </w:t>
            </w:r>
            <w:r w:rsidR="009E298D" w:rsidRPr="009B54A3">
              <w:rPr>
                <w:rFonts w:cstheme="minorHAnsi"/>
                <w:color w:val="000000" w:themeColor="text1"/>
              </w:rPr>
              <w:t>5-7</w:t>
            </w:r>
            <w:r w:rsidR="005F58AB" w:rsidRPr="009B54A3">
              <w:rPr>
                <w:rFonts w:cstheme="minorHAnsi"/>
                <w:color w:val="000000" w:themeColor="text1"/>
              </w:rPr>
              <w:t>.</w:t>
            </w:r>
          </w:p>
        </w:tc>
      </w:tr>
      <w:tr w:rsidR="001F251A" w:rsidRPr="009B54A3" w14:paraId="01F16B34" w14:textId="77777777" w:rsidTr="00203CF4">
        <w:trPr>
          <w:trHeight w:val="82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D319654" w14:textId="77777777" w:rsidR="001F251A" w:rsidRPr="009B54A3" w:rsidRDefault="001F251A" w:rsidP="009B54A3">
            <w:pPr>
              <w:spacing w:before="120" w:line="276" w:lineRule="auto"/>
              <w:rPr>
                <w:rFonts w:cstheme="minorHAnsi"/>
                <w:b/>
              </w:rPr>
            </w:pPr>
            <w:r w:rsidRPr="009B54A3">
              <w:rPr>
                <w:rFonts w:cstheme="minorHAnsi"/>
                <w:b/>
                <w:bCs/>
              </w:rPr>
              <w:t xml:space="preserve">Jak się skontaktować z Administratorem, żeby uzyskać więcej informacji o przetwarzaniu </w:t>
            </w:r>
            <w:r w:rsidR="009D26AC" w:rsidRPr="009B54A3">
              <w:rPr>
                <w:rFonts w:cstheme="minorHAnsi"/>
                <w:b/>
                <w:color w:val="000000" w:themeColor="text1"/>
              </w:rPr>
              <w:t>Pani/Pan</w:t>
            </w:r>
            <w:r w:rsidR="009D26AC" w:rsidRPr="009B54A3">
              <w:rPr>
                <w:rFonts w:cstheme="minorHAnsi"/>
                <w:b/>
                <w:bCs/>
              </w:rPr>
              <w:t>a</w:t>
            </w:r>
            <w:r w:rsidRPr="009B54A3">
              <w:rPr>
                <w:rFonts w:cstheme="minorHAnsi"/>
                <w:b/>
                <w:bCs/>
              </w:rPr>
              <w:t xml:space="preserve"> danych osobowych?</w:t>
            </w:r>
          </w:p>
        </w:tc>
        <w:tc>
          <w:tcPr>
            <w:tcW w:w="7683" w:type="dxa"/>
          </w:tcPr>
          <w:p w14:paraId="02610549" w14:textId="77777777" w:rsidR="00523F57" w:rsidRPr="00FB7BEE" w:rsidRDefault="00523F57" w:rsidP="00FB7BEE">
            <w:p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 xml:space="preserve">Z Prezydentem Miasta Zabrze może się Pani/Pan skontaktować w sprawach </w:t>
            </w:r>
            <w:r w:rsidRPr="00FB7BEE">
              <w:rPr>
                <w:rFonts w:cstheme="minorHAnsi"/>
                <w:color w:val="000000" w:themeColor="text1"/>
              </w:rPr>
              <w:t>związanych z ochroną danych osobowych, w następujący sposób:</w:t>
            </w:r>
          </w:p>
          <w:p w14:paraId="5F148328" w14:textId="77777777" w:rsidR="00523F57" w:rsidRPr="00FB7BEE" w:rsidRDefault="00523F57" w:rsidP="00FB7BEE">
            <w:pPr>
              <w:pStyle w:val="Akapitzlist"/>
              <w:numPr>
                <w:ilvl w:val="0"/>
                <w:numId w:val="40"/>
              </w:numPr>
              <w:spacing w:before="120" w:line="276" w:lineRule="auto"/>
              <w:rPr>
                <w:rFonts w:cstheme="minorHAnsi"/>
              </w:rPr>
            </w:pPr>
            <w:r w:rsidRPr="00FB7BEE">
              <w:rPr>
                <w:rFonts w:cstheme="minorHAnsi"/>
                <w:color w:val="000000" w:themeColor="text1"/>
              </w:rPr>
              <w:t xml:space="preserve">pod adresem poczty elektronicznej: </w:t>
            </w:r>
            <w:hyperlink r:id="rId9" w:history="1">
              <w:r w:rsidRPr="00FB7BEE">
                <w:rPr>
                  <w:rStyle w:val="Hipercze"/>
                  <w:rFonts w:cstheme="minorHAnsi"/>
                </w:rPr>
                <w:t>umz@um.zabrze.pl</w:t>
              </w:r>
            </w:hyperlink>
            <w:r w:rsidRPr="00FB7BEE">
              <w:rPr>
                <w:rFonts w:cstheme="minorHAnsi"/>
                <w:color w:val="000000" w:themeColor="text1"/>
              </w:rPr>
              <w:t>,</w:t>
            </w:r>
          </w:p>
          <w:p w14:paraId="30F873DF" w14:textId="50623BD4" w:rsidR="00523F57" w:rsidRPr="00FB7BEE" w:rsidRDefault="00CE4809" w:rsidP="00FB7BEE">
            <w:pPr>
              <w:pStyle w:val="Akapitzlist"/>
              <w:numPr>
                <w:ilvl w:val="0"/>
                <w:numId w:val="40"/>
              </w:numPr>
              <w:spacing w:before="120" w:line="276" w:lineRule="auto"/>
              <w:rPr>
                <w:rFonts w:cstheme="minorHAnsi"/>
              </w:rPr>
            </w:pPr>
            <w:r w:rsidRPr="00FB7BEE">
              <w:rPr>
                <w:rFonts w:cstheme="minorHAnsi"/>
              </w:rPr>
              <w:t xml:space="preserve">pod numerem telefonu: </w:t>
            </w:r>
            <w:r w:rsidR="00523F57" w:rsidRPr="00FB7BEE">
              <w:rPr>
                <w:rFonts w:cstheme="minorHAnsi"/>
              </w:rPr>
              <w:t>32 373 33 00,</w:t>
            </w:r>
          </w:p>
          <w:p w14:paraId="4681F06D" w14:textId="5317569F" w:rsidR="00586550" w:rsidRPr="009B54A3" w:rsidRDefault="00523F57" w:rsidP="00FB7BEE">
            <w:pPr>
              <w:pStyle w:val="Akapitzlist"/>
              <w:numPr>
                <w:ilvl w:val="0"/>
                <w:numId w:val="40"/>
              </w:numPr>
              <w:spacing w:before="120" w:line="276" w:lineRule="auto"/>
              <w:rPr>
                <w:rFonts w:cstheme="minorHAnsi"/>
              </w:rPr>
            </w:pPr>
            <w:r w:rsidRPr="00FB7BEE">
              <w:rPr>
                <w:rFonts w:cstheme="minorHAnsi"/>
              </w:rPr>
              <w:t>pisemnie na adres: Urząd Miejski w Zabrzu, 41-800, przy ul. Powstańców Śląsk</w:t>
            </w:r>
            <w:r w:rsidRPr="009B54A3">
              <w:rPr>
                <w:rFonts w:cstheme="minorHAnsi"/>
              </w:rPr>
              <w:t>ic</w:t>
            </w:r>
            <w:r w:rsidR="00FD60AF" w:rsidRPr="009B54A3">
              <w:rPr>
                <w:rFonts w:cstheme="minorHAnsi"/>
              </w:rPr>
              <w:t xml:space="preserve">h </w:t>
            </w:r>
            <w:r w:rsidRPr="009B54A3">
              <w:rPr>
                <w:rFonts w:cstheme="minorHAnsi"/>
              </w:rPr>
              <w:t>nr 5</w:t>
            </w:r>
            <w:r w:rsidR="00FD60AF" w:rsidRPr="009B54A3">
              <w:rPr>
                <w:rFonts w:cstheme="minorHAnsi"/>
              </w:rPr>
              <w:t>-</w:t>
            </w:r>
            <w:r w:rsidRPr="009B54A3">
              <w:rPr>
                <w:rFonts w:cstheme="minorHAnsi"/>
              </w:rPr>
              <w:t>7 z dopiskiem „Ochrona danych osobowych”.</w:t>
            </w:r>
          </w:p>
        </w:tc>
      </w:tr>
      <w:tr w:rsidR="001F251A" w:rsidRPr="009B54A3" w14:paraId="3F5E60AF" w14:textId="77777777" w:rsidTr="00203CF4">
        <w:trPr>
          <w:trHeight w:val="107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5AA690F" w14:textId="77777777" w:rsidR="001F251A" w:rsidRPr="009B54A3" w:rsidRDefault="001F251A" w:rsidP="009B54A3">
            <w:pPr>
              <w:spacing w:before="120" w:line="276" w:lineRule="auto"/>
              <w:rPr>
                <w:rFonts w:cstheme="minorHAnsi"/>
                <w:b/>
              </w:rPr>
            </w:pPr>
            <w:r w:rsidRPr="009B54A3">
              <w:rPr>
                <w:rFonts w:cstheme="minorHAnsi"/>
                <w:b/>
                <w:bCs/>
              </w:rPr>
              <w:t>Jak się skontaktować z </w:t>
            </w:r>
            <w:r w:rsidRPr="009B54A3">
              <w:rPr>
                <w:rFonts w:cstheme="minorHAnsi"/>
                <w:b/>
              </w:rPr>
              <w:t>Inspektorem Ochrony Danych?</w:t>
            </w:r>
          </w:p>
        </w:tc>
        <w:tc>
          <w:tcPr>
            <w:tcW w:w="7683" w:type="dxa"/>
          </w:tcPr>
          <w:p w14:paraId="158D1CA7" w14:textId="77777777" w:rsidR="009E298D" w:rsidRPr="009B54A3" w:rsidRDefault="00904584" w:rsidP="009B54A3">
            <w:p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 xml:space="preserve">W Urzędzie Miejskim w Zabrzu </w:t>
            </w:r>
            <w:r w:rsidR="009E298D" w:rsidRPr="009B54A3">
              <w:rPr>
                <w:rFonts w:cstheme="minorHAnsi"/>
                <w:color w:val="000000" w:themeColor="text1"/>
              </w:rPr>
              <w:t>wyznacz</w:t>
            </w:r>
            <w:r w:rsidRPr="009B54A3">
              <w:rPr>
                <w:rFonts w:cstheme="minorHAnsi"/>
                <w:color w:val="000000" w:themeColor="text1"/>
              </w:rPr>
              <w:t>ono</w:t>
            </w:r>
            <w:r w:rsidR="009E298D" w:rsidRPr="009B54A3">
              <w:rPr>
                <w:rFonts w:cstheme="minorHAnsi"/>
                <w:color w:val="000000" w:themeColor="text1"/>
              </w:rPr>
              <w:t xml:space="preserve"> Inspektora Ochrony Danych, z którym może się Pani/Pan skontaktować w sprawach związanych z ochroną danych osobowych, w następujący sposób:</w:t>
            </w:r>
          </w:p>
          <w:p w14:paraId="6190DFA0" w14:textId="77777777" w:rsidR="009E298D" w:rsidRPr="009B54A3" w:rsidRDefault="009E298D" w:rsidP="00FB7BEE">
            <w:pPr>
              <w:pStyle w:val="Akapitzlist"/>
              <w:numPr>
                <w:ilvl w:val="0"/>
                <w:numId w:val="41"/>
              </w:num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  <w:color w:val="000000" w:themeColor="text1"/>
              </w:rPr>
              <w:t xml:space="preserve">pod adresem poczty elektronicznej: </w:t>
            </w:r>
            <w:hyperlink r:id="rId10" w:history="1">
              <w:r w:rsidRPr="009B54A3">
                <w:rPr>
                  <w:rStyle w:val="Hipercze"/>
                  <w:rFonts w:cstheme="minorHAnsi"/>
                </w:rPr>
                <w:t>iod@um.zabrze.pl</w:t>
              </w:r>
            </w:hyperlink>
            <w:r w:rsidRPr="009B54A3">
              <w:rPr>
                <w:rFonts w:cstheme="minorHAnsi"/>
                <w:color w:val="000000" w:themeColor="text1"/>
              </w:rPr>
              <w:t>,</w:t>
            </w:r>
          </w:p>
          <w:p w14:paraId="0DDFD65E" w14:textId="06BBF717" w:rsidR="009E298D" w:rsidRPr="009B54A3" w:rsidRDefault="00916E03" w:rsidP="00FB7BEE">
            <w:pPr>
              <w:pStyle w:val="Akapitzlist"/>
              <w:numPr>
                <w:ilvl w:val="0"/>
                <w:numId w:val="41"/>
              </w:num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 xml:space="preserve">pod numerem telefonu: </w:t>
            </w:r>
            <w:r w:rsidR="009E298D" w:rsidRPr="009B54A3">
              <w:rPr>
                <w:rFonts w:cstheme="minorHAnsi"/>
              </w:rPr>
              <w:t>32 373 33 00,</w:t>
            </w:r>
          </w:p>
          <w:p w14:paraId="5F2F946F" w14:textId="49E9F678" w:rsidR="001F251A" w:rsidRPr="009B54A3" w:rsidRDefault="009E298D" w:rsidP="00FB7BEE">
            <w:pPr>
              <w:pStyle w:val="Akapitzlist"/>
              <w:numPr>
                <w:ilvl w:val="0"/>
                <w:numId w:val="41"/>
              </w:num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pisemnie na adres: Urząd Miejski w Zabrzu, 41-800, przy ul. Powstańców Śląskic</w:t>
            </w:r>
            <w:r w:rsidR="00FD60AF" w:rsidRPr="009B54A3">
              <w:rPr>
                <w:rFonts w:cstheme="minorHAnsi"/>
              </w:rPr>
              <w:t xml:space="preserve">h </w:t>
            </w:r>
            <w:r w:rsidRPr="009B54A3">
              <w:rPr>
                <w:rFonts w:cstheme="minorHAnsi"/>
              </w:rPr>
              <w:t>nr 5-7 z dopiskiem „Inspektor ochrony danych”.</w:t>
            </w:r>
          </w:p>
        </w:tc>
      </w:tr>
      <w:tr w:rsidR="007B4BC2" w:rsidRPr="009B54A3" w14:paraId="536ACAEA" w14:textId="77777777" w:rsidTr="00482BE1">
        <w:trPr>
          <w:trHeight w:val="2967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2AFE4CE" w14:textId="542E0E36" w:rsidR="00FD60AF" w:rsidRPr="009B54A3" w:rsidRDefault="00BD1063" w:rsidP="009B54A3">
            <w:pPr>
              <w:spacing w:before="120" w:line="276" w:lineRule="auto"/>
              <w:rPr>
                <w:rFonts w:cstheme="minorHAnsi"/>
                <w:b/>
              </w:rPr>
            </w:pPr>
            <w:r w:rsidRPr="009B54A3">
              <w:rPr>
                <w:rFonts w:cstheme="minorHAnsi"/>
                <w:b/>
                <w:bCs/>
              </w:rPr>
              <w:t xml:space="preserve">Jaki jest cel i podstawa prawna przetwarzania </w:t>
            </w:r>
            <w:r w:rsidR="009D26AC" w:rsidRPr="009B54A3">
              <w:rPr>
                <w:rFonts w:cstheme="minorHAnsi"/>
                <w:b/>
                <w:color w:val="000000" w:themeColor="text1"/>
              </w:rPr>
              <w:t>Pani/Pan</w:t>
            </w:r>
            <w:r w:rsidR="009D26AC" w:rsidRPr="009B54A3">
              <w:rPr>
                <w:rFonts w:cstheme="minorHAnsi"/>
                <w:b/>
                <w:bCs/>
              </w:rPr>
              <w:t>a</w:t>
            </w:r>
            <w:r w:rsidRPr="009B54A3">
              <w:rPr>
                <w:rFonts w:cstheme="minorHAnsi"/>
                <w:b/>
                <w:bCs/>
              </w:rPr>
              <w:t xml:space="preserve"> danych osobowych</w:t>
            </w:r>
            <w:r w:rsidR="004A1D4B" w:rsidRPr="009B54A3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7683" w:type="dxa"/>
          </w:tcPr>
          <w:p w14:paraId="7B30A6BA" w14:textId="1A2CD0E9" w:rsidR="00541255" w:rsidRPr="009B54A3" w:rsidRDefault="00541255" w:rsidP="00AE4582">
            <w:pPr>
              <w:tabs>
                <w:tab w:val="left" w:pos="993"/>
              </w:tabs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</w:rPr>
              <w:t xml:space="preserve">Pani/Pana dane </w:t>
            </w:r>
            <w:r w:rsidRPr="009B54A3">
              <w:rPr>
                <w:rFonts w:cstheme="minorHAnsi"/>
                <w:color w:val="000000" w:themeColor="text1"/>
              </w:rPr>
              <w:t xml:space="preserve">osobowe przetwarzamy w celu </w:t>
            </w:r>
            <w:r w:rsidR="000C0350" w:rsidRPr="009B54A3">
              <w:rPr>
                <w:rFonts w:cstheme="minorHAnsi"/>
                <w:color w:val="000000" w:themeColor="text1"/>
              </w:rPr>
              <w:t xml:space="preserve">naliczenia, </w:t>
            </w:r>
            <w:r w:rsidRPr="009B54A3">
              <w:rPr>
                <w:rFonts w:cstheme="minorHAnsi"/>
                <w:color w:val="000000" w:themeColor="text1"/>
              </w:rPr>
              <w:t xml:space="preserve">pobrania </w:t>
            </w:r>
            <w:r w:rsidR="000C0350" w:rsidRPr="009B54A3">
              <w:rPr>
                <w:rFonts w:cstheme="minorHAnsi"/>
                <w:color w:val="000000" w:themeColor="text1"/>
              </w:rPr>
              <w:t xml:space="preserve">i rozliczenia </w:t>
            </w:r>
            <w:r w:rsidRPr="009B54A3">
              <w:rPr>
                <w:rFonts w:cstheme="minorHAnsi"/>
                <w:color w:val="000000" w:themeColor="text1"/>
              </w:rPr>
              <w:t>podatków i opłat, które zasilają budżet Miasta, w tym:</w:t>
            </w:r>
          </w:p>
          <w:p w14:paraId="147925D5" w14:textId="70276B28" w:rsidR="00541255" w:rsidRPr="00FB7BEE" w:rsidRDefault="00541255" w:rsidP="00AE4582">
            <w:pPr>
              <w:pStyle w:val="Akapitzlist"/>
              <w:numPr>
                <w:ilvl w:val="0"/>
                <w:numId w:val="43"/>
              </w:numPr>
              <w:spacing w:before="120" w:line="276" w:lineRule="auto"/>
              <w:rPr>
                <w:rFonts w:cstheme="minorHAnsi"/>
              </w:rPr>
            </w:pPr>
            <w:r w:rsidRPr="00FB7BEE">
              <w:rPr>
                <w:rFonts w:cstheme="minorHAnsi"/>
              </w:rPr>
              <w:t xml:space="preserve">ustalenia i określenia wysokości </w:t>
            </w:r>
            <w:r w:rsidR="00786856" w:rsidRPr="00FB7BEE">
              <w:rPr>
                <w:rFonts w:cstheme="minorHAnsi"/>
              </w:rPr>
              <w:t>zobowiązania podatkowego i</w:t>
            </w:r>
            <w:r w:rsidR="00B513B0">
              <w:rPr>
                <w:rFonts w:cstheme="minorHAnsi"/>
              </w:rPr>
              <w:t> </w:t>
            </w:r>
            <w:r w:rsidRPr="00FB7BEE">
              <w:rPr>
                <w:rFonts w:cstheme="minorHAnsi"/>
              </w:rPr>
              <w:t>opłat,</w:t>
            </w:r>
            <w:r w:rsidR="00434E28">
              <w:rPr>
                <w:rFonts w:cstheme="minorHAnsi"/>
              </w:rPr>
              <w:t> </w:t>
            </w:r>
            <w:r w:rsidRPr="00FB7BEE">
              <w:rPr>
                <w:rFonts w:cstheme="minorHAnsi"/>
              </w:rPr>
              <w:t>w</w:t>
            </w:r>
            <w:r w:rsidR="00434E28">
              <w:rPr>
                <w:rFonts w:cstheme="minorHAnsi"/>
              </w:rPr>
              <w:t> </w:t>
            </w:r>
            <w:r w:rsidRPr="00FB7BEE">
              <w:rPr>
                <w:rFonts w:cstheme="minorHAnsi"/>
              </w:rPr>
              <w:t>szczególności:</w:t>
            </w:r>
          </w:p>
          <w:p w14:paraId="06AD2464" w14:textId="6BD108CD" w:rsidR="00541255" w:rsidRPr="009B54A3" w:rsidRDefault="00541255" w:rsidP="00434E28">
            <w:pPr>
              <w:pStyle w:val="Akapitzlist"/>
              <w:numPr>
                <w:ilvl w:val="0"/>
                <w:numId w:val="44"/>
              </w:numPr>
              <w:tabs>
                <w:tab w:val="left" w:pos="635"/>
              </w:tabs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prowadzenia rejestrów takich, jak ewidencja podatkowa nieruchomości oraz ewidencja księgowa,</w:t>
            </w:r>
          </w:p>
          <w:p w14:paraId="3B59B2CC" w14:textId="14919450" w:rsidR="00541255" w:rsidRPr="009B54A3" w:rsidRDefault="00541255" w:rsidP="00434E28">
            <w:pPr>
              <w:pStyle w:val="Akapitzlist"/>
              <w:numPr>
                <w:ilvl w:val="0"/>
                <w:numId w:val="44"/>
              </w:numPr>
              <w:tabs>
                <w:tab w:val="left" w:pos="635"/>
              </w:tabs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prowadzenia czynności sprawdzających, postępowań</w:t>
            </w:r>
            <w:r w:rsidR="000C0350" w:rsidRPr="009B54A3">
              <w:rPr>
                <w:rFonts w:cstheme="minorHAnsi"/>
                <w:color w:val="000000" w:themeColor="text1"/>
              </w:rPr>
              <w:t xml:space="preserve"> i</w:t>
            </w:r>
            <w:r w:rsidRPr="009B54A3">
              <w:rPr>
                <w:rFonts w:cstheme="minorHAnsi"/>
                <w:color w:val="000000" w:themeColor="text1"/>
              </w:rPr>
              <w:t xml:space="preserve"> kontroli </w:t>
            </w:r>
            <w:r w:rsidR="000C0350" w:rsidRPr="009B54A3">
              <w:rPr>
                <w:rFonts w:cstheme="minorHAnsi"/>
                <w:color w:val="000000" w:themeColor="text1"/>
              </w:rPr>
              <w:t>w</w:t>
            </w:r>
            <w:r w:rsidR="00434E28">
              <w:rPr>
                <w:rFonts w:cstheme="minorHAnsi"/>
                <w:color w:val="000000" w:themeColor="text1"/>
              </w:rPr>
              <w:t> </w:t>
            </w:r>
            <w:r w:rsidR="000C0350" w:rsidRPr="009B54A3">
              <w:rPr>
                <w:rFonts w:cstheme="minorHAnsi"/>
                <w:color w:val="000000" w:themeColor="text1"/>
              </w:rPr>
              <w:t>sprawach dotyczących podatków i opłat</w:t>
            </w:r>
            <w:r w:rsidRPr="009B54A3">
              <w:rPr>
                <w:rFonts w:cstheme="minorHAnsi"/>
                <w:color w:val="000000" w:themeColor="text1"/>
              </w:rPr>
              <w:t>,</w:t>
            </w:r>
          </w:p>
          <w:p w14:paraId="09207A70" w14:textId="27C86E93" w:rsidR="00541255" w:rsidRPr="009B54A3" w:rsidRDefault="00541255" w:rsidP="00434E28">
            <w:pPr>
              <w:pStyle w:val="Akapitzlist"/>
              <w:numPr>
                <w:ilvl w:val="0"/>
                <w:numId w:val="44"/>
              </w:numPr>
              <w:tabs>
                <w:tab w:val="left" w:pos="635"/>
              </w:tabs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księgowania i rozliczania zapłaconych podatków oraz uiszczonych opłat,</w:t>
            </w:r>
          </w:p>
          <w:p w14:paraId="3E05E0BF" w14:textId="01FECA3C" w:rsidR="00541255" w:rsidRPr="009B54A3" w:rsidRDefault="00541255" w:rsidP="00434E28">
            <w:pPr>
              <w:pStyle w:val="Akapitzlist"/>
              <w:numPr>
                <w:ilvl w:val="0"/>
                <w:numId w:val="44"/>
              </w:numPr>
              <w:tabs>
                <w:tab w:val="left" w:pos="635"/>
              </w:tabs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wydawania na wniosek zaświadczeń lub indywidualnych interpretacji przepisów prawa podatkowego</w:t>
            </w:r>
            <w:r w:rsidR="003B6F5C" w:rsidRPr="009B54A3">
              <w:rPr>
                <w:rFonts w:cstheme="minorHAnsi"/>
                <w:color w:val="000000" w:themeColor="text1"/>
              </w:rPr>
              <w:t>;</w:t>
            </w:r>
          </w:p>
          <w:p w14:paraId="028BD2DC" w14:textId="0D13EE9B" w:rsidR="00541255" w:rsidRPr="009B54A3" w:rsidRDefault="00541255" w:rsidP="00FB7BEE">
            <w:pPr>
              <w:pStyle w:val="Akapitzlist"/>
              <w:numPr>
                <w:ilvl w:val="0"/>
                <w:numId w:val="43"/>
              </w:num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 xml:space="preserve">dochodzenia należności w przypadku nieuregulowania </w:t>
            </w:r>
            <w:r w:rsidR="00C654F2" w:rsidRPr="009B54A3">
              <w:rPr>
                <w:rFonts w:cstheme="minorHAnsi"/>
              </w:rPr>
              <w:t>ww.</w:t>
            </w:r>
            <w:r w:rsidRPr="009B54A3">
              <w:rPr>
                <w:rFonts w:cstheme="minorHAnsi"/>
              </w:rPr>
              <w:t xml:space="preserve"> zobowiązań</w:t>
            </w:r>
            <w:r w:rsidR="003B6F5C" w:rsidRPr="009B54A3">
              <w:rPr>
                <w:rFonts w:cstheme="minorHAnsi"/>
              </w:rPr>
              <w:t>;</w:t>
            </w:r>
          </w:p>
          <w:p w14:paraId="492502BC" w14:textId="5BCFF006" w:rsidR="00541255" w:rsidRPr="009B54A3" w:rsidRDefault="00541255" w:rsidP="00FB7BEE">
            <w:pPr>
              <w:pStyle w:val="Akapitzlist"/>
              <w:numPr>
                <w:ilvl w:val="0"/>
                <w:numId w:val="43"/>
              </w:num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prowadzenia działań informacyjnych ułatwiających zapłatę podatku</w:t>
            </w:r>
            <w:r w:rsidR="003B6F5C" w:rsidRPr="009B54A3">
              <w:rPr>
                <w:rFonts w:cstheme="minorHAnsi"/>
              </w:rPr>
              <w:t>;</w:t>
            </w:r>
          </w:p>
          <w:p w14:paraId="68A7971B" w14:textId="3053E0B2" w:rsidR="00786856" w:rsidRPr="009B54A3" w:rsidRDefault="00786856" w:rsidP="00FB7BEE">
            <w:pPr>
              <w:pStyle w:val="Akapitzlist"/>
              <w:numPr>
                <w:ilvl w:val="0"/>
                <w:numId w:val="43"/>
              </w:num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 xml:space="preserve">telefonicznego </w:t>
            </w:r>
            <w:r w:rsidR="00541255" w:rsidRPr="009B54A3">
              <w:rPr>
                <w:rFonts w:cstheme="minorHAnsi"/>
              </w:rPr>
              <w:t>wezwania Pani/Pana w sprawach uzasadnionych Pani/Pana ważnym interesem</w:t>
            </w:r>
            <w:r w:rsidR="003B6F5C" w:rsidRPr="009B54A3">
              <w:rPr>
                <w:rFonts w:cstheme="minorHAnsi"/>
              </w:rPr>
              <w:t>;</w:t>
            </w:r>
          </w:p>
          <w:p w14:paraId="4F153F80" w14:textId="03354D0D" w:rsidR="00541255" w:rsidRPr="009B54A3" w:rsidRDefault="000C0350" w:rsidP="00FB7BEE">
            <w:pPr>
              <w:pStyle w:val="Akapitzlist"/>
              <w:numPr>
                <w:ilvl w:val="0"/>
                <w:numId w:val="43"/>
              </w:num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telefonicznego</w:t>
            </w:r>
            <w:r w:rsidRPr="009B54A3">
              <w:rPr>
                <w:rFonts w:cstheme="minorHAnsi"/>
                <w:color w:val="000000" w:themeColor="text1"/>
              </w:rPr>
              <w:t xml:space="preserve"> </w:t>
            </w:r>
            <w:r w:rsidR="00541255" w:rsidRPr="009B54A3">
              <w:rPr>
                <w:rFonts w:cstheme="minorHAnsi"/>
                <w:color w:val="000000" w:themeColor="text1"/>
              </w:rPr>
              <w:t>informowania Pani/Pana o dacie wydania interpretacji lub zawartej w niej ocenie</w:t>
            </w:r>
            <w:r w:rsidR="009537F4" w:rsidRPr="009B54A3">
              <w:rPr>
                <w:rFonts w:cstheme="minorHAnsi"/>
                <w:color w:val="000000" w:themeColor="text1"/>
              </w:rPr>
              <w:t>;</w:t>
            </w:r>
          </w:p>
          <w:p w14:paraId="1CD9E5BF" w14:textId="77777777" w:rsidR="00B513B0" w:rsidRPr="00B513B0" w:rsidRDefault="009537F4" w:rsidP="009B54A3">
            <w:pPr>
              <w:pStyle w:val="Akapitzlist"/>
              <w:numPr>
                <w:ilvl w:val="0"/>
                <w:numId w:val="43"/>
              </w:num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  <w:color w:val="000000" w:themeColor="text1"/>
              </w:rPr>
              <w:t>udzielania</w:t>
            </w:r>
            <w:r w:rsidR="000B640A" w:rsidRPr="009B54A3">
              <w:rPr>
                <w:rFonts w:cstheme="minorHAnsi"/>
                <w:color w:val="000000" w:themeColor="text1"/>
              </w:rPr>
              <w:t xml:space="preserve"> pomocy publicznej i prowadzenia spraw w tym zakresie</w:t>
            </w:r>
            <w:r w:rsidR="00B513B0">
              <w:rPr>
                <w:rFonts w:cstheme="minorHAnsi"/>
                <w:color w:val="000000" w:themeColor="text1"/>
              </w:rPr>
              <w:t>;</w:t>
            </w:r>
            <w:r w:rsidR="000B640A" w:rsidRPr="009B54A3">
              <w:rPr>
                <w:rFonts w:cstheme="minorHAnsi"/>
                <w:color w:val="000000" w:themeColor="text1"/>
              </w:rPr>
              <w:t xml:space="preserve"> </w:t>
            </w:r>
          </w:p>
          <w:p w14:paraId="04CC014E" w14:textId="1CC71769" w:rsidR="003B6F5C" w:rsidRPr="00B513B0" w:rsidRDefault="003B6F5C" w:rsidP="009B54A3">
            <w:pPr>
              <w:pStyle w:val="Akapitzlist"/>
              <w:numPr>
                <w:ilvl w:val="0"/>
                <w:numId w:val="43"/>
              </w:numPr>
              <w:spacing w:before="120" w:line="276" w:lineRule="auto"/>
              <w:rPr>
                <w:rFonts w:cstheme="minorHAnsi"/>
              </w:rPr>
            </w:pPr>
            <w:r w:rsidRPr="00B513B0">
              <w:rPr>
                <w:rFonts w:cstheme="minorHAnsi"/>
                <w:color w:val="000000" w:themeColor="text1"/>
              </w:rPr>
              <w:t>prowadzeni</w:t>
            </w:r>
            <w:r w:rsidR="000B640A" w:rsidRPr="00B513B0">
              <w:rPr>
                <w:rFonts w:cstheme="minorHAnsi"/>
                <w:color w:val="000000" w:themeColor="text1"/>
              </w:rPr>
              <w:t>a</w:t>
            </w:r>
            <w:r w:rsidRPr="00B513B0">
              <w:rPr>
                <w:rFonts w:cstheme="minorHAnsi"/>
                <w:color w:val="000000" w:themeColor="text1"/>
              </w:rPr>
              <w:t xml:space="preserve"> postępowania w sprawie zwrotu podatku akcyzowego producentom rolnym.</w:t>
            </w:r>
          </w:p>
          <w:p w14:paraId="292F2EB1" w14:textId="6E4F989D" w:rsidR="006E6C67" w:rsidRPr="009B54A3" w:rsidRDefault="006E6C67" w:rsidP="009B54A3">
            <w:p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</w:rPr>
              <w:t xml:space="preserve">Podstawą prawną przetwarzania Pani/Pana danych osobowych jest </w:t>
            </w:r>
            <w:r w:rsidRPr="009B54A3">
              <w:rPr>
                <w:rFonts w:cstheme="minorHAnsi"/>
                <w:color w:val="000000" w:themeColor="text1"/>
              </w:rPr>
              <w:t>art. 6 ust. 1 lit. c RODO</w:t>
            </w:r>
            <w:r w:rsidRPr="009B54A3">
              <w:rPr>
                <w:rFonts w:cstheme="minorHAnsi"/>
                <w:color w:val="000000" w:themeColor="text1"/>
                <w:vertAlign w:val="superscript"/>
              </w:rPr>
              <w:t>1</w:t>
            </w:r>
            <w:r w:rsidRPr="009B54A3">
              <w:rPr>
                <w:rFonts w:cstheme="minorHAnsi"/>
                <w:color w:val="000000" w:themeColor="text1"/>
              </w:rPr>
              <w:t xml:space="preserve">, tj.: </w:t>
            </w:r>
            <w:r w:rsidRPr="009B54A3">
              <w:rPr>
                <w:rFonts w:cstheme="minorHAnsi"/>
              </w:rPr>
              <w:t xml:space="preserve">obowiązek prawny ciążący na </w:t>
            </w:r>
            <w:r w:rsidR="00750D2A" w:rsidRPr="009B54A3">
              <w:rPr>
                <w:rFonts w:cstheme="minorHAnsi"/>
              </w:rPr>
              <w:t>A</w:t>
            </w:r>
            <w:r w:rsidRPr="009B54A3">
              <w:rPr>
                <w:rFonts w:cstheme="minorHAnsi"/>
              </w:rPr>
              <w:t xml:space="preserve">dministratorze wynikający </w:t>
            </w:r>
            <w:r w:rsidRPr="009B54A3">
              <w:rPr>
                <w:rFonts w:cstheme="minorHAnsi"/>
                <w:color w:val="000000" w:themeColor="text1"/>
              </w:rPr>
              <w:t xml:space="preserve">w szczególności </w:t>
            </w:r>
            <w:r w:rsidRPr="009B54A3">
              <w:rPr>
                <w:rFonts w:cstheme="minorHAnsi"/>
              </w:rPr>
              <w:t>z</w:t>
            </w:r>
            <w:r w:rsidR="00AE4582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 xml:space="preserve">przepisów ustawy z dnia </w:t>
            </w:r>
            <w:r w:rsidR="00750D2A" w:rsidRPr="009B54A3">
              <w:rPr>
                <w:rFonts w:cstheme="minorHAnsi"/>
              </w:rPr>
              <w:t xml:space="preserve">29 sierpnia 1997 r. </w:t>
            </w:r>
            <w:r w:rsidR="00750D2A" w:rsidRPr="009B54A3">
              <w:rPr>
                <w:rFonts w:cstheme="minorHAnsi"/>
                <w:color w:val="000000" w:themeColor="text1"/>
              </w:rPr>
              <w:t xml:space="preserve">Ordynacja podatkowa, ustawy </w:t>
            </w:r>
            <w:r w:rsidR="00750D2A" w:rsidRPr="009B54A3">
              <w:rPr>
                <w:rFonts w:cstheme="minorHAnsi"/>
              </w:rPr>
              <w:t xml:space="preserve">z dnia 12 stycznia 1991 r. </w:t>
            </w:r>
            <w:r w:rsidR="00750D2A" w:rsidRPr="009B54A3">
              <w:rPr>
                <w:rFonts w:cstheme="minorHAnsi"/>
                <w:color w:val="000000" w:themeColor="text1"/>
              </w:rPr>
              <w:t xml:space="preserve">o podatkach i opłatach lokalnych, </w:t>
            </w:r>
            <w:r w:rsidR="00750D2A" w:rsidRPr="009B54A3">
              <w:rPr>
                <w:rFonts w:cstheme="minorHAnsi"/>
                <w:color w:val="000000" w:themeColor="text1"/>
              </w:rPr>
              <w:lastRenderedPageBreak/>
              <w:t xml:space="preserve">ustawy </w:t>
            </w:r>
            <w:r w:rsidR="00750D2A" w:rsidRPr="009B54A3">
              <w:rPr>
                <w:rFonts w:cstheme="minorHAnsi"/>
              </w:rPr>
              <w:t>z dnia 15 listopada 1984 r.</w:t>
            </w:r>
            <w:r w:rsidR="00750D2A" w:rsidRPr="009B54A3">
              <w:rPr>
                <w:rFonts w:cstheme="minorHAnsi"/>
                <w:color w:val="000000" w:themeColor="text1"/>
              </w:rPr>
              <w:t xml:space="preserve"> o podatku rolnym, ustawy </w:t>
            </w:r>
            <w:r w:rsidR="00750D2A" w:rsidRPr="009B54A3">
              <w:rPr>
                <w:rFonts w:cstheme="minorHAnsi"/>
              </w:rPr>
              <w:t xml:space="preserve">z dnia 30 października 2002 r. </w:t>
            </w:r>
            <w:r w:rsidR="00750D2A" w:rsidRPr="009B54A3">
              <w:rPr>
                <w:rFonts w:cstheme="minorHAnsi"/>
                <w:color w:val="000000" w:themeColor="text1"/>
              </w:rPr>
              <w:t xml:space="preserve">o podatku leśnym, ustawy </w:t>
            </w:r>
            <w:r w:rsidR="00750D2A" w:rsidRPr="009B54A3">
              <w:rPr>
                <w:rFonts w:cstheme="minorHAnsi"/>
              </w:rPr>
              <w:t xml:space="preserve">z dnia 16 listopada 2006 r. </w:t>
            </w:r>
            <w:r w:rsidR="00750D2A" w:rsidRPr="009B54A3">
              <w:rPr>
                <w:rFonts w:cstheme="minorHAnsi"/>
                <w:color w:val="000000" w:themeColor="text1"/>
              </w:rPr>
              <w:t xml:space="preserve">o opłacie skarbowej, ustawy </w:t>
            </w:r>
            <w:r w:rsidR="00750D2A" w:rsidRPr="009B54A3">
              <w:rPr>
                <w:rFonts w:cstheme="minorHAnsi"/>
              </w:rPr>
              <w:t xml:space="preserve">z dnia 17 czerwca 1966 r. </w:t>
            </w:r>
            <w:r w:rsidR="00750D2A" w:rsidRPr="009B54A3">
              <w:rPr>
                <w:rFonts w:cstheme="minorHAnsi"/>
                <w:color w:val="000000" w:themeColor="text1"/>
              </w:rPr>
              <w:t xml:space="preserve">o postępowaniu egzekucyjnym w administracji, ustawy </w:t>
            </w:r>
            <w:r w:rsidR="00750D2A" w:rsidRPr="009B54A3">
              <w:rPr>
                <w:rFonts w:cstheme="minorHAnsi"/>
              </w:rPr>
              <w:t xml:space="preserve">z dnia 14 czerwca 1960 r. </w:t>
            </w:r>
            <w:r w:rsidR="00750D2A" w:rsidRPr="009B54A3">
              <w:rPr>
                <w:rFonts w:cstheme="minorHAnsi"/>
                <w:color w:val="000000" w:themeColor="text1"/>
              </w:rPr>
              <w:t xml:space="preserve">Kodeks postępowania administracyjnego, ustawy </w:t>
            </w:r>
            <w:r w:rsidR="00750D2A" w:rsidRPr="009B54A3">
              <w:rPr>
                <w:rFonts w:cstheme="minorHAnsi"/>
              </w:rPr>
              <w:t>z dnia</w:t>
            </w:r>
            <w:r w:rsidR="00750D2A" w:rsidRPr="009B54A3">
              <w:rPr>
                <w:rFonts w:cstheme="minorHAnsi"/>
                <w:color w:val="000000" w:themeColor="text1"/>
              </w:rPr>
              <w:t xml:space="preserve"> </w:t>
            </w:r>
            <w:r w:rsidR="003E327E" w:rsidRPr="009B54A3">
              <w:rPr>
                <w:rFonts w:cstheme="minorHAnsi"/>
                <w:color w:val="000000" w:themeColor="text1"/>
              </w:rPr>
              <w:t xml:space="preserve">6 lipca 1982 r. </w:t>
            </w:r>
            <w:r w:rsidR="00750D2A" w:rsidRPr="009B54A3">
              <w:rPr>
                <w:rFonts w:cstheme="minorHAnsi"/>
                <w:color w:val="000000" w:themeColor="text1"/>
              </w:rPr>
              <w:t>o</w:t>
            </w:r>
            <w:r w:rsidR="003E327E" w:rsidRPr="009B54A3">
              <w:rPr>
                <w:rFonts w:cstheme="minorHAnsi"/>
                <w:color w:val="000000" w:themeColor="text1"/>
              </w:rPr>
              <w:t> </w:t>
            </w:r>
            <w:r w:rsidR="00750D2A" w:rsidRPr="009B54A3">
              <w:rPr>
                <w:rFonts w:cstheme="minorHAnsi"/>
                <w:color w:val="000000" w:themeColor="text1"/>
              </w:rPr>
              <w:t>księgach wieczystych i hipotece</w:t>
            </w:r>
            <w:r w:rsidR="00203CF4" w:rsidRPr="009B54A3">
              <w:rPr>
                <w:rFonts w:cstheme="minorHAnsi"/>
                <w:color w:val="000000" w:themeColor="text1"/>
              </w:rPr>
              <w:t>.</w:t>
            </w:r>
          </w:p>
          <w:p w14:paraId="0BAEFE9F" w14:textId="673E73C7" w:rsidR="006E57E3" w:rsidRPr="009B54A3" w:rsidRDefault="005F2EB4" w:rsidP="009B54A3">
            <w:p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 xml:space="preserve">Podstawą prawną przetwarzania Pani/Pana danych </w:t>
            </w:r>
            <w:r w:rsidR="00203CF4" w:rsidRPr="009B54A3">
              <w:rPr>
                <w:rFonts w:cstheme="minorHAnsi"/>
              </w:rPr>
              <w:t>osobowych nieobowiązkowych, w</w:t>
            </w:r>
            <w:r w:rsidR="006E57E3" w:rsidRPr="009B54A3">
              <w:rPr>
                <w:rFonts w:cstheme="minorHAnsi"/>
              </w:rPr>
              <w:t> </w:t>
            </w:r>
            <w:r w:rsidR="00203CF4" w:rsidRPr="009B54A3">
              <w:rPr>
                <w:rFonts w:cstheme="minorHAnsi"/>
              </w:rPr>
              <w:t>szczególności numer telefonu</w:t>
            </w:r>
            <w:r w:rsidR="00B513B0">
              <w:rPr>
                <w:rFonts w:cstheme="minorHAnsi"/>
              </w:rPr>
              <w:t>,</w:t>
            </w:r>
            <w:r w:rsidR="00203CF4" w:rsidRPr="009B54A3">
              <w:rPr>
                <w:rFonts w:cstheme="minorHAnsi"/>
              </w:rPr>
              <w:t xml:space="preserve"> </w:t>
            </w:r>
            <w:r w:rsidRPr="009B54A3">
              <w:rPr>
                <w:rFonts w:cstheme="minorHAnsi"/>
              </w:rPr>
              <w:t xml:space="preserve">jest </w:t>
            </w:r>
            <w:r w:rsidRPr="009B54A3">
              <w:rPr>
                <w:rFonts w:cstheme="minorHAnsi"/>
                <w:color w:val="000000" w:themeColor="text1"/>
              </w:rPr>
              <w:t>art. 6 ust. 1 lit. a</w:t>
            </w:r>
            <w:r w:rsidR="008C54FE" w:rsidRPr="009B54A3">
              <w:rPr>
                <w:rFonts w:cstheme="minorHAnsi"/>
                <w:color w:val="000000" w:themeColor="text1"/>
              </w:rPr>
              <w:t xml:space="preserve"> RODO</w:t>
            </w:r>
            <w:r w:rsidR="008C54FE" w:rsidRPr="009B54A3">
              <w:rPr>
                <w:rFonts w:cstheme="minorHAnsi"/>
                <w:color w:val="000000" w:themeColor="text1"/>
                <w:vertAlign w:val="superscript"/>
              </w:rPr>
              <w:t xml:space="preserve">1 </w:t>
            </w:r>
            <w:r w:rsidR="00CD09CE" w:rsidRPr="009B54A3">
              <w:rPr>
                <w:rFonts w:cstheme="minorHAnsi"/>
                <w:color w:val="000000" w:themeColor="text1"/>
              </w:rPr>
              <w:t>tj.</w:t>
            </w:r>
            <w:r w:rsidR="00CD09CE" w:rsidRPr="009B54A3">
              <w:rPr>
                <w:rFonts w:cstheme="minorHAnsi"/>
                <w:color w:val="000000" w:themeColor="text1"/>
                <w:vertAlign w:val="superscript"/>
              </w:rPr>
              <w:t xml:space="preserve"> </w:t>
            </w:r>
            <w:r w:rsidR="008C54FE" w:rsidRPr="009B54A3">
              <w:rPr>
                <w:rFonts w:cstheme="minorHAnsi"/>
                <w:color w:val="000000" w:themeColor="text1"/>
              </w:rPr>
              <w:t>Pani/Pana zgoda na</w:t>
            </w:r>
            <w:r w:rsidR="004F2B28" w:rsidRPr="009B54A3">
              <w:rPr>
                <w:rFonts w:cstheme="minorHAnsi"/>
                <w:color w:val="000000" w:themeColor="text1"/>
              </w:rPr>
              <w:t> </w:t>
            </w:r>
            <w:r w:rsidR="008C54FE" w:rsidRPr="009B54A3">
              <w:rPr>
                <w:rFonts w:cstheme="minorHAnsi"/>
                <w:color w:val="000000" w:themeColor="text1"/>
              </w:rPr>
              <w:t>przetwarzanie danych osobowych</w:t>
            </w:r>
            <w:r w:rsidR="00203CF4" w:rsidRPr="009B54A3">
              <w:rPr>
                <w:rFonts w:cstheme="minorHAnsi"/>
                <w:color w:val="000000" w:themeColor="text1"/>
              </w:rPr>
              <w:t xml:space="preserve"> udzielona w jednym lub większej liczbie celów</w:t>
            </w:r>
            <w:r w:rsidR="00991688" w:rsidRPr="009B54A3">
              <w:rPr>
                <w:rFonts w:cstheme="minorHAnsi"/>
                <w:color w:val="000000" w:themeColor="text1"/>
              </w:rPr>
              <w:t>.</w:t>
            </w:r>
          </w:p>
        </w:tc>
      </w:tr>
      <w:tr w:rsidR="00FD60AF" w:rsidRPr="009B54A3" w14:paraId="6F1F0633" w14:textId="77777777" w:rsidTr="006E57E3">
        <w:trPr>
          <w:trHeight w:val="1548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3DB463C" w14:textId="4FFD0E63" w:rsidR="00FD60AF" w:rsidRPr="009B54A3" w:rsidRDefault="00FD60AF" w:rsidP="009B54A3">
            <w:pPr>
              <w:spacing w:before="120" w:line="276" w:lineRule="auto"/>
              <w:rPr>
                <w:rFonts w:cstheme="minorHAnsi"/>
                <w:b/>
                <w:bCs/>
              </w:rPr>
            </w:pPr>
            <w:r w:rsidRPr="009B54A3">
              <w:rPr>
                <w:rFonts w:cstheme="minorHAnsi"/>
                <w:b/>
                <w:bCs/>
              </w:rPr>
              <w:lastRenderedPageBreak/>
              <w:t xml:space="preserve">Kto jest odbiorcą </w:t>
            </w:r>
            <w:r w:rsidRPr="009B54A3">
              <w:rPr>
                <w:rFonts w:cstheme="minorHAnsi"/>
                <w:b/>
                <w:color w:val="000000" w:themeColor="text1"/>
              </w:rPr>
              <w:t>Pani/Pana</w:t>
            </w:r>
            <w:r w:rsidRPr="009B54A3">
              <w:rPr>
                <w:rFonts w:cstheme="minorHAnsi"/>
                <w:color w:val="000000" w:themeColor="text1"/>
              </w:rPr>
              <w:t xml:space="preserve"> </w:t>
            </w:r>
            <w:r w:rsidRPr="009B54A3">
              <w:rPr>
                <w:rFonts w:cstheme="minorHAnsi"/>
                <w:b/>
                <w:bCs/>
              </w:rPr>
              <w:t>danych osobowych?</w:t>
            </w:r>
          </w:p>
        </w:tc>
        <w:tc>
          <w:tcPr>
            <w:tcW w:w="7683" w:type="dxa"/>
          </w:tcPr>
          <w:p w14:paraId="27F11B1B" w14:textId="6A08BAA3" w:rsidR="00963D47" w:rsidRPr="009B54A3" w:rsidRDefault="006E57E3" w:rsidP="009B54A3">
            <w:pPr>
              <w:spacing w:before="12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B54A3">
              <w:rPr>
                <w:rFonts w:cstheme="minorHAnsi"/>
              </w:rPr>
              <w:t>Pani/Pana dane mogą zostać udostępnione stronom i uczestnikom postępowania,</w:t>
            </w:r>
            <w:r w:rsidR="00963D47" w:rsidRPr="009B54A3">
              <w:rPr>
                <w:rFonts w:cstheme="minorHAnsi"/>
              </w:rPr>
              <w:t xml:space="preserve"> podmiotom</w:t>
            </w:r>
            <w:r w:rsidRPr="009B54A3">
              <w:rPr>
                <w:rFonts w:cstheme="minorHAnsi"/>
              </w:rPr>
              <w:t xml:space="preserve"> </w:t>
            </w:r>
            <w:r w:rsidR="006F1166" w:rsidRPr="009B54A3">
              <w:rPr>
                <w:rFonts w:cstheme="minorHAnsi"/>
              </w:rPr>
              <w:t>i </w:t>
            </w:r>
            <w:r w:rsidRPr="009B54A3">
              <w:rPr>
                <w:rFonts w:cstheme="minorHAnsi"/>
              </w:rPr>
              <w:t>instytucjom uprawnionym na podstawie przepisów prawa oraz odbiorcom będącym podmiotami przetwarzającymi, w szczególności świadczącym usługi IT na zlecenie Miasta Zabrze. Podmiotem świadczącym usługi IT w zakresie ewidencyjno-księgowym jest Asseco Data Systems S.A. z siedzibą w Gdyni.</w:t>
            </w:r>
            <w:r w:rsidRPr="009B54A3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61E09007" w14:textId="6FD46A2C" w:rsidR="006E57E3" w:rsidRPr="009B54A3" w:rsidRDefault="006E57E3" w:rsidP="009B54A3">
            <w:p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W niektórych przypadkach podmioty zewnętrzne świadczące usługi na zlecenie Miasta Zabrze mogą występować w roli niezależnych administratorów np. poczta polska lub inni operatorzy pocztowi, w tym firmy kurierskie</w:t>
            </w:r>
            <w:r w:rsidR="001B3EE5" w:rsidRPr="009B54A3">
              <w:rPr>
                <w:rFonts w:cstheme="minorHAnsi"/>
              </w:rPr>
              <w:t xml:space="preserve"> oraz Minister Cyfryzacji w zakresie</w:t>
            </w:r>
            <w:r w:rsidR="00963D47" w:rsidRPr="009B54A3">
              <w:rPr>
                <w:rFonts w:cstheme="minorHAnsi"/>
              </w:rPr>
              <w:t xml:space="preserve"> zapewnienia funkcjonowania platformy</w:t>
            </w:r>
            <w:r w:rsidR="001B3EE5" w:rsidRPr="009B54A3">
              <w:rPr>
                <w:rFonts w:cstheme="minorHAnsi"/>
              </w:rPr>
              <w:t xml:space="preserve"> ePUAP</w:t>
            </w:r>
            <w:r w:rsidR="006F1166" w:rsidRPr="009B54A3">
              <w:rPr>
                <w:rFonts w:cstheme="minorHAnsi"/>
              </w:rPr>
              <w:t>, a także operatorzy usług płatniczych.</w:t>
            </w:r>
          </w:p>
          <w:p w14:paraId="2E22262B" w14:textId="680C040B" w:rsidR="00847319" w:rsidRPr="009B54A3" w:rsidRDefault="00963D47" w:rsidP="009B54A3">
            <w:p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W zakresie w jakim Pani/Pana dane osobowe będą stanowiły informację publiczną</w:t>
            </w:r>
            <w:r w:rsidR="004E577C" w:rsidRPr="009B54A3">
              <w:rPr>
                <w:rFonts w:cstheme="minorHAnsi"/>
              </w:rPr>
              <w:t>,</w:t>
            </w:r>
            <w:r w:rsidRPr="009B54A3">
              <w:rPr>
                <w:rFonts w:cstheme="minorHAnsi"/>
              </w:rPr>
              <w:t xml:space="preserve"> </w:t>
            </w:r>
            <w:r w:rsidR="004E577C" w:rsidRPr="009B54A3">
              <w:rPr>
                <w:rFonts w:cstheme="minorHAnsi"/>
              </w:rPr>
              <w:t xml:space="preserve">co dotyczy </w:t>
            </w:r>
            <w:r w:rsidRPr="009B54A3">
              <w:rPr>
                <w:rFonts w:cstheme="minorHAnsi"/>
              </w:rPr>
              <w:t>np.</w:t>
            </w:r>
            <w:r w:rsidR="004E577C" w:rsidRPr="009B54A3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>wykazu osób prawnych i fizycznych oraz jednostek organizacyjnych nieposiadających osobowości prawnej, którym udzielono pomocy publicznej oraz którym w zakresie podatków lub opłat udzielono ulg, odroczeń, umorzeń lub rozłożono spłatę na raty w kwocie przewyższającej łącznie 500 zł, wraz ze wskazaniem wysokości umorzonych kwot i przyczyn umorzeń odbiorcami Pani/Pana danych osobowych będą osoby przeglądające Biuletyn Informacji Publicznej Urzędu Miejskiego w Zabrzu oraz osoby, które skorzystają z prawa dostępu do informacji publicznej. Podmiotem świadczącym usługi w związku z prowadzeniem strony internetowej Biuletynu Informacji Publicznej Urzędu Miejskiego w Zabrzu jest BetaSoft Sp. z o.o. z siedzibą w Bytomiu.</w:t>
            </w:r>
          </w:p>
        </w:tc>
      </w:tr>
      <w:tr w:rsidR="00FD60AF" w:rsidRPr="009B54A3" w14:paraId="4B567C21" w14:textId="77777777" w:rsidTr="00203CF4">
        <w:trPr>
          <w:trHeight w:val="69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ED65824" w14:textId="77777777" w:rsidR="00FD60AF" w:rsidRPr="009B54A3" w:rsidRDefault="00FD60AF" w:rsidP="009B54A3">
            <w:pPr>
              <w:spacing w:before="120" w:line="276" w:lineRule="auto"/>
              <w:rPr>
                <w:rFonts w:cstheme="minorHAnsi"/>
                <w:b/>
                <w:bCs/>
              </w:rPr>
            </w:pPr>
            <w:r w:rsidRPr="009B54A3">
              <w:rPr>
                <w:rFonts w:cstheme="minorHAnsi"/>
                <w:b/>
                <w:bCs/>
              </w:rPr>
              <w:t xml:space="preserve">Jak długo przechowujemy </w:t>
            </w:r>
            <w:r w:rsidRPr="009B54A3">
              <w:rPr>
                <w:rFonts w:cstheme="minorHAnsi"/>
                <w:b/>
                <w:color w:val="000000" w:themeColor="text1"/>
              </w:rPr>
              <w:t>Pani/Pana</w:t>
            </w:r>
            <w:r w:rsidRPr="009B54A3">
              <w:rPr>
                <w:rFonts w:cstheme="minorHAnsi"/>
                <w:color w:val="000000" w:themeColor="text1"/>
              </w:rPr>
              <w:t xml:space="preserve"> </w:t>
            </w:r>
            <w:r w:rsidRPr="009B54A3">
              <w:rPr>
                <w:rFonts w:cstheme="minorHAnsi"/>
                <w:b/>
                <w:bCs/>
              </w:rPr>
              <w:t>dane osobowe?</w:t>
            </w:r>
          </w:p>
          <w:p w14:paraId="3EAA3C32" w14:textId="77777777" w:rsidR="002D0DBC" w:rsidRPr="009B54A3" w:rsidRDefault="002D0DBC" w:rsidP="009B54A3">
            <w:pPr>
              <w:spacing w:before="120" w:line="276" w:lineRule="auto"/>
              <w:rPr>
                <w:rFonts w:cstheme="minorHAnsi"/>
              </w:rPr>
            </w:pPr>
          </w:p>
          <w:p w14:paraId="1D4222DB" w14:textId="77777777" w:rsidR="002D0DBC" w:rsidRPr="009B54A3" w:rsidRDefault="002D0DBC" w:rsidP="009B54A3">
            <w:pPr>
              <w:spacing w:before="120" w:line="276" w:lineRule="auto"/>
              <w:rPr>
                <w:rFonts w:cstheme="minorHAnsi"/>
              </w:rPr>
            </w:pPr>
          </w:p>
          <w:p w14:paraId="686FF604" w14:textId="77777777" w:rsidR="002D0DBC" w:rsidRPr="009B54A3" w:rsidRDefault="002D0DBC" w:rsidP="009B54A3">
            <w:pPr>
              <w:spacing w:before="120" w:line="276" w:lineRule="auto"/>
              <w:rPr>
                <w:rFonts w:cstheme="minorHAnsi"/>
                <w:b/>
                <w:bCs/>
              </w:rPr>
            </w:pPr>
          </w:p>
          <w:p w14:paraId="213C944A" w14:textId="77777777" w:rsidR="002D0DBC" w:rsidRPr="009B54A3" w:rsidRDefault="002D0DBC" w:rsidP="009B54A3">
            <w:pPr>
              <w:spacing w:before="120" w:line="276" w:lineRule="auto"/>
              <w:rPr>
                <w:rFonts w:cstheme="minorHAnsi"/>
              </w:rPr>
            </w:pPr>
          </w:p>
          <w:p w14:paraId="59B55805" w14:textId="77777777" w:rsidR="002D0DBC" w:rsidRPr="009B54A3" w:rsidRDefault="002D0DBC" w:rsidP="009B54A3">
            <w:pPr>
              <w:spacing w:before="120" w:line="276" w:lineRule="auto"/>
              <w:rPr>
                <w:rFonts w:cstheme="minorHAnsi"/>
                <w:b/>
                <w:bCs/>
              </w:rPr>
            </w:pPr>
          </w:p>
          <w:p w14:paraId="6FB32E58" w14:textId="77777777" w:rsidR="002D0DBC" w:rsidRPr="009B54A3" w:rsidRDefault="002D0DBC" w:rsidP="009B54A3">
            <w:pPr>
              <w:spacing w:before="120" w:line="276" w:lineRule="auto"/>
              <w:rPr>
                <w:rFonts w:cstheme="minorHAnsi"/>
                <w:b/>
                <w:bCs/>
              </w:rPr>
            </w:pPr>
          </w:p>
          <w:p w14:paraId="641228DE" w14:textId="77777777" w:rsidR="002D0DBC" w:rsidRPr="009B54A3" w:rsidRDefault="002D0DBC" w:rsidP="009B54A3">
            <w:pPr>
              <w:spacing w:before="120" w:line="276" w:lineRule="auto"/>
              <w:rPr>
                <w:rFonts w:cstheme="minorHAnsi"/>
              </w:rPr>
            </w:pPr>
          </w:p>
          <w:p w14:paraId="63BF540F" w14:textId="1CFEA2AB" w:rsidR="000147B3" w:rsidRPr="009B54A3" w:rsidRDefault="000147B3" w:rsidP="009B54A3">
            <w:pPr>
              <w:spacing w:before="120" w:line="276" w:lineRule="auto"/>
              <w:rPr>
                <w:rFonts w:cstheme="minorHAnsi"/>
              </w:rPr>
            </w:pPr>
          </w:p>
        </w:tc>
        <w:tc>
          <w:tcPr>
            <w:tcW w:w="7683" w:type="dxa"/>
          </w:tcPr>
          <w:p w14:paraId="33A3B73B" w14:textId="7326CF4C" w:rsidR="00FD60AF" w:rsidRPr="009B54A3" w:rsidRDefault="00FD60AF" w:rsidP="009B54A3">
            <w:pPr>
              <w:tabs>
                <w:tab w:val="left" w:pos="709"/>
              </w:tabs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Pani/Pana dane osobowe będą przechowywane jedynie w okresie niezbędnym do</w:t>
            </w:r>
            <w:r w:rsidR="00564D60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 xml:space="preserve">spełnienia celu, dla którego zostały zebrane. </w:t>
            </w:r>
          </w:p>
          <w:p w14:paraId="4B82C494" w14:textId="77777777" w:rsidR="006217F9" w:rsidRPr="009B54A3" w:rsidRDefault="00FD60AF" w:rsidP="009B54A3">
            <w:pPr>
              <w:tabs>
                <w:tab w:val="left" w:pos="709"/>
              </w:tabs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Po spełnieniu celu, dla którego Pani/Pana dane zostały zebrane, będą one przechowywane</w:t>
            </w:r>
            <w:r w:rsidR="006217F9" w:rsidRPr="009B54A3">
              <w:rPr>
                <w:rFonts w:cstheme="minorHAnsi"/>
              </w:rPr>
              <w:t xml:space="preserve"> </w:t>
            </w:r>
            <w:r w:rsidRPr="009B54A3">
              <w:rPr>
                <w:rFonts w:cstheme="minorHAnsi"/>
              </w:rPr>
              <w:t>w</w:t>
            </w:r>
            <w:r w:rsidR="006217F9" w:rsidRPr="009B54A3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>zależności od celu przetwarzania danych osobowych</w:t>
            </w:r>
            <w:r w:rsidR="006217F9" w:rsidRPr="009B54A3">
              <w:rPr>
                <w:rFonts w:cstheme="minorHAnsi"/>
              </w:rPr>
              <w:t xml:space="preserve"> odpowiednio:</w:t>
            </w:r>
          </w:p>
          <w:p w14:paraId="2B26ACBC" w14:textId="63E35140" w:rsidR="006217F9" w:rsidRPr="009B54A3" w:rsidRDefault="006217F9" w:rsidP="009B54A3">
            <w:pPr>
              <w:tabs>
                <w:tab w:val="left" w:pos="709"/>
              </w:tabs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- przez okres 5 lat</w:t>
            </w:r>
            <w:r w:rsidR="00FD60AF" w:rsidRPr="009B54A3">
              <w:rPr>
                <w:rFonts w:cstheme="minorHAnsi"/>
              </w:rPr>
              <w:t>, liczonych w pełnych latach kalendarzowych, począwszy od 1 stycznia roku następującego po roku, w którym zakończono sprawę (kat. arch. B5</w:t>
            </w:r>
            <w:r w:rsidRPr="009B54A3">
              <w:rPr>
                <w:rFonts w:cstheme="minorHAnsi"/>
              </w:rPr>
              <w:t xml:space="preserve"> – dot. zaświadczeń, egzekucji</w:t>
            </w:r>
            <w:r w:rsidR="00FD60AF" w:rsidRPr="009B54A3">
              <w:rPr>
                <w:rFonts w:cstheme="minorHAnsi"/>
              </w:rPr>
              <w:t xml:space="preserve"> </w:t>
            </w:r>
            <w:r w:rsidRPr="009B54A3">
              <w:rPr>
                <w:rFonts w:cstheme="minorHAnsi"/>
              </w:rPr>
              <w:t>i</w:t>
            </w:r>
            <w:r w:rsidR="007B3396" w:rsidRPr="009B54A3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>windykacji),</w:t>
            </w:r>
          </w:p>
          <w:p w14:paraId="3EF4E48E" w14:textId="51B82EBC" w:rsidR="006217F9" w:rsidRPr="009B54A3" w:rsidRDefault="006217F9" w:rsidP="009B54A3">
            <w:pPr>
              <w:tabs>
                <w:tab w:val="left" w:pos="352"/>
              </w:tabs>
              <w:spacing w:before="120" w:line="276" w:lineRule="auto"/>
              <w:rPr>
                <w:rFonts w:cstheme="minorHAnsi"/>
              </w:rPr>
            </w:pPr>
            <w:bookmarkStart w:id="1" w:name="_Hlk149218090"/>
            <w:r w:rsidRPr="009B54A3">
              <w:rPr>
                <w:rFonts w:cstheme="minorHAnsi"/>
              </w:rPr>
              <w:t>- przez okres 10 lat liczonych w pełnych latach kalendarzowych, począwszy od 1 stycznia roku następującego po roku, w którym zakończono sprawę (kat. arch. B10 – dot. rejestrów podatkowych, ewidencji i wykazów, wymiaru podatków i opłat),</w:t>
            </w:r>
          </w:p>
          <w:bookmarkEnd w:id="1"/>
          <w:p w14:paraId="53F0EEAE" w14:textId="1FC4A58E" w:rsidR="006217F9" w:rsidRPr="009B54A3" w:rsidRDefault="006217F9" w:rsidP="009B54A3">
            <w:pPr>
              <w:tabs>
                <w:tab w:val="left" w:pos="352"/>
              </w:tabs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- przez okres 10 lat liczonych w pełnych latach kalendarzowych, począwszy od 1 stycznia roku następującego po roku, w którym zakończono sprawę (kat. arch. BE-</w:t>
            </w:r>
            <w:r w:rsidRPr="009B54A3">
              <w:rPr>
                <w:rFonts w:cstheme="minorHAnsi"/>
              </w:rPr>
              <w:lastRenderedPageBreak/>
              <w:t>10 w zakresie kontroli podatkowych) - jeżeli właściwe miejscowo archiwum państwowe nie zmieni kwalifikacji archiwalnej dokumentacji,</w:t>
            </w:r>
          </w:p>
          <w:p w14:paraId="5D0173E8" w14:textId="0FEDE76D" w:rsidR="006217F9" w:rsidRPr="009B54A3" w:rsidRDefault="006217F9" w:rsidP="009B54A3">
            <w:pPr>
              <w:tabs>
                <w:tab w:val="left" w:pos="352"/>
              </w:tabs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 xml:space="preserve">- wieczyście (kat. arch. A – </w:t>
            </w:r>
            <w:r w:rsidR="00C463F0" w:rsidRPr="009B54A3">
              <w:rPr>
                <w:rFonts w:cstheme="minorHAnsi"/>
              </w:rPr>
              <w:t xml:space="preserve">JRWA310 – dot. wyjaśnień, interpretacji, opinii, aktów prawnych z zakresu dochodów, podatków, opłat, egzekucji i windykacji, </w:t>
            </w:r>
            <w:r w:rsidRPr="009B54A3">
              <w:rPr>
                <w:rFonts w:cstheme="minorHAnsi"/>
              </w:rPr>
              <w:t>JRWA7350 – dot. programów pomocy publicznej przedsiębiorcom, JRWA7351 – dot. udzielania pomocy publicznej przedsiębiorcom, JRWA7352 – dot. sprawozdawczości w</w:t>
            </w:r>
            <w:r w:rsidR="009707A4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>zakresie udzielonej przedsiębiorcom pomocy publicznej) jedynie w celach archiwalnych – po 25 latach zostaną przekazane do Archiwum Państwowego,</w:t>
            </w:r>
          </w:p>
          <w:p w14:paraId="73A2E5CA" w14:textId="33C843D3" w:rsidR="00FD60AF" w:rsidRPr="009B54A3" w:rsidRDefault="00FD60AF" w:rsidP="009B54A3">
            <w:pPr>
              <w:tabs>
                <w:tab w:val="left" w:pos="709"/>
              </w:tabs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tj. okres wyznaczony na podstawie rozporządzenia Prezesa Rady Ministrów w</w:t>
            </w:r>
            <w:r w:rsidR="009707A4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>sprawie instrukcji kancelaryjnej, jednolitych rzeczowych wykazów akt oraz instrukcji w</w:t>
            </w:r>
            <w:r w:rsidR="005F7C13" w:rsidRPr="009B54A3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>sprawie organizacji i zakresu działania archiwów zakładowych.</w:t>
            </w:r>
          </w:p>
        </w:tc>
      </w:tr>
      <w:tr w:rsidR="00B551E3" w:rsidRPr="009B54A3" w14:paraId="3A71C323" w14:textId="77777777" w:rsidTr="00B551E3">
        <w:trPr>
          <w:trHeight w:val="98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29433D2" w14:textId="1F44B511" w:rsidR="00B551E3" w:rsidRPr="009B54A3" w:rsidRDefault="00B551E3" w:rsidP="009B54A3">
            <w:pPr>
              <w:spacing w:before="120" w:line="276" w:lineRule="auto"/>
              <w:rPr>
                <w:rFonts w:cstheme="minorHAnsi"/>
                <w:b/>
                <w:bCs/>
              </w:rPr>
            </w:pPr>
            <w:r w:rsidRPr="009B54A3">
              <w:rPr>
                <w:rFonts w:cstheme="minorHAnsi"/>
                <w:b/>
                <w:bCs/>
              </w:rPr>
              <w:lastRenderedPageBreak/>
              <w:t>Jakie jest źródło pochodzenia Pani/Pana danych osobowych?</w:t>
            </w:r>
          </w:p>
        </w:tc>
        <w:tc>
          <w:tcPr>
            <w:tcW w:w="7683" w:type="dxa"/>
          </w:tcPr>
          <w:p w14:paraId="29E30539" w14:textId="77777777" w:rsidR="00B551E3" w:rsidRPr="009B54A3" w:rsidRDefault="00B551E3" w:rsidP="009B54A3">
            <w:p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</w:rPr>
              <w:t>Pani/Pana dane osobowe pochodzą z następujących źródeł:</w:t>
            </w:r>
          </w:p>
          <w:p w14:paraId="054C3074" w14:textId="35BE13E7" w:rsidR="00B551E3" w:rsidRPr="009B54A3" w:rsidRDefault="00B551E3" w:rsidP="008B77FF">
            <w:pPr>
              <w:pStyle w:val="Akapitzlist"/>
              <w:numPr>
                <w:ilvl w:val="0"/>
                <w:numId w:val="45"/>
              </w:numPr>
              <w:autoSpaceDN w:val="0"/>
              <w:spacing w:before="120"/>
              <w:ind w:left="714" w:hanging="357"/>
              <w:contextualSpacing w:val="0"/>
              <w:rPr>
                <w:rFonts w:cstheme="minorHAnsi"/>
              </w:rPr>
            </w:pPr>
            <w:r w:rsidRPr="009B54A3">
              <w:rPr>
                <w:rFonts w:cstheme="minorHAnsi"/>
              </w:rPr>
              <w:t>bezpośrednio od Pani/Pana,</w:t>
            </w:r>
          </w:p>
          <w:p w14:paraId="56EB9653" w14:textId="77777777" w:rsidR="00B551E3" w:rsidRPr="009B54A3" w:rsidRDefault="00B551E3" w:rsidP="008B77FF">
            <w:pPr>
              <w:pStyle w:val="Akapitzlist"/>
              <w:numPr>
                <w:ilvl w:val="0"/>
                <w:numId w:val="45"/>
              </w:numPr>
              <w:autoSpaceDN w:val="0"/>
              <w:spacing w:before="120"/>
              <w:ind w:left="714" w:hanging="357"/>
              <w:contextualSpacing w:val="0"/>
              <w:rPr>
                <w:rFonts w:cstheme="minorHAnsi"/>
              </w:rPr>
            </w:pPr>
            <w:r w:rsidRPr="009B54A3">
              <w:rPr>
                <w:rFonts w:cstheme="minorHAnsi"/>
              </w:rPr>
              <w:t>z dołączonych do wniosku dokumentów stanowiących jego załączniki,</w:t>
            </w:r>
          </w:p>
          <w:p w14:paraId="7A94D30E" w14:textId="036C6501" w:rsidR="00B551E3" w:rsidRPr="009B54A3" w:rsidRDefault="00B551E3" w:rsidP="008B77FF">
            <w:pPr>
              <w:pStyle w:val="Akapitzlist"/>
              <w:numPr>
                <w:ilvl w:val="0"/>
                <w:numId w:val="45"/>
              </w:numPr>
              <w:autoSpaceDN w:val="0"/>
              <w:spacing w:before="120"/>
              <w:ind w:left="714" w:hanging="357"/>
              <w:contextualSpacing w:val="0"/>
              <w:rPr>
                <w:rFonts w:cstheme="minorHAnsi"/>
              </w:rPr>
            </w:pPr>
            <w:r w:rsidRPr="009B54A3">
              <w:rPr>
                <w:rFonts w:cstheme="minorHAnsi"/>
              </w:rPr>
              <w:t>z rejestrów ogólnie dostępnych.</w:t>
            </w:r>
          </w:p>
        </w:tc>
      </w:tr>
      <w:tr w:rsidR="00B551E3" w:rsidRPr="009B54A3" w14:paraId="1CBE8384" w14:textId="77777777" w:rsidTr="00B551E3">
        <w:trPr>
          <w:trHeight w:val="98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0725F8F" w14:textId="55F5429F" w:rsidR="00B551E3" w:rsidRPr="009B54A3" w:rsidRDefault="00B551E3" w:rsidP="009B54A3">
            <w:pPr>
              <w:spacing w:before="120" w:line="276" w:lineRule="auto"/>
              <w:rPr>
                <w:rFonts w:cstheme="minorHAnsi"/>
                <w:b/>
                <w:bCs/>
              </w:rPr>
            </w:pPr>
            <w:r w:rsidRPr="009B54A3">
              <w:rPr>
                <w:rFonts w:cstheme="minorHAnsi"/>
                <w:b/>
                <w:bCs/>
              </w:rPr>
              <w:t>Kategorie odnośnych danych osobowych</w:t>
            </w:r>
          </w:p>
        </w:tc>
        <w:tc>
          <w:tcPr>
            <w:tcW w:w="7683" w:type="dxa"/>
          </w:tcPr>
          <w:p w14:paraId="68C666BB" w14:textId="77777777" w:rsidR="00B551E3" w:rsidRPr="009B54A3" w:rsidRDefault="00B551E3" w:rsidP="009B54A3">
            <w:pPr>
              <w:spacing w:before="120" w:line="276" w:lineRule="auto"/>
              <w:rPr>
                <w:rFonts w:eastAsia="Calibri" w:cstheme="minorHAnsi"/>
              </w:rPr>
            </w:pPr>
            <w:r w:rsidRPr="009B54A3">
              <w:rPr>
                <w:rFonts w:eastAsia="Calibri" w:cstheme="minorHAnsi"/>
              </w:rPr>
              <w:t>W zależności od załatwianej sprawy związanej z podatkami lub opłatami będziemy przetwarzać następujące kategorie Pani/Pana danych:</w:t>
            </w:r>
          </w:p>
          <w:p w14:paraId="1E5FF15F" w14:textId="4FF21FD4" w:rsidR="00B551E3" w:rsidRPr="009B54A3" w:rsidRDefault="00B551E3" w:rsidP="008B77FF">
            <w:pPr>
              <w:pStyle w:val="Akapitzlist"/>
              <w:numPr>
                <w:ilvl w:val="0"/>
                <w:numId w:val="46"/>
              </w:numPr>
              <w:tabs>
                <w:tab w:val="left" w:pos="993"/>
              </w:tabs>
              <w:spacing w:before="120"/>
              <w:ind w:left="714" w:hanging="357"/>
              <w:contextualSpacing w:val="0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podstawowe dane identyfikacyjne (np. imię i nazwisko),</w:t>
            </w:r>
          </w:p>
          <w:p w14:paraId="61BB9064" w14:textId="41869836" w:rsidR="00B551E3" w:rsidRPr="009B54A3" w:rsidRDefault="00B551E3" w:rsidP="008B77FF">
            <w:pPr>
              <w:pStyle w:val="Akapitzlist"/>
              <w:numPr>
                <w:ilvl w:val="0"/>
                <w:numId w:val="46"/>
              </w:numPr>
              <w:tabs>
                <w:tab w:val="left" w:pos="993"/>
              </w:tabs>
              <w:spacing w:before="120"/>
              <w:ind w:left="714" w:hanging="357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dane teleadresowe (np. adres zamieszkania, zameldowania, czy też adres do doręczeń),</w:t>
            </w:r>
          </w:p>
          <w:p w14:paraId="739F4615" w14:textId="77777777" w:rsidR="00B551E3" w:rsidRPr="009B54A3" w:rsidRDefault="00B551E3" w:rsidP="008B77FF">
            <w:pPr>
              <w:pStyle w:val="Akapitzlist"/>
              <w:numPr>
                <w:ilvl w:val="0"/>
                <w:numId w:val="46"/>
              </w:numPr>
              <w:tabs>
                <w:tab w:val="left" w:pos="993"/>
              </w:tabs>
              <w:spacing w:before="120"/>
              <w:ind w:left="714" w:hanging="357"/>
              <w:contextualSpacing w:val="0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dane o stanie posiadania (np. dane o nieruchomości),</w:t>
            </w:r>
          </w:p>
          <w:p w14:paraId="40509A33" w14:textId="77777777" w:rsidR="00B551E3" w:rsidRPr="009B54A3" w:rsidRDefault="00B551E3" w:rsidP="008B77FF">
            <w:pPr>
              <w:pStyle w:val="Akapitzlist"/>
              <w:numPr>
                <w:ilvl w:val="0"/>
                <w:numId w:val="46"/>
              </w:numPr>
              <w:tabs>
                <w:tab w:val="left" w:pos="993"/>
              </w:tabs>
              <w:spacing w:before="120"/>
              <w:ind w:left="714" w:hanging="357"/>
              <w:contextualSpacing w:val="0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dane o osiąganych dochodach,</w:t>
            </w:r>
          </w:p>
          <w:p w14:paraId="6F38790E" w14:textId="77777777" w:rsidR="00B551E3" w:rsidRPr="009B54A3" w:rsidRDefault="00B551E3" w:rsidP="008B77FF">
            <w:pPr>
              <w:pStyle w:val="Akapitzlist"/>
              <w:numPr>
                <w:ilvl w:val="0"/>
                <w:numId w:val="46"/>
              </w:numPr>
              <w:tabs>
                <w:tab w:val="left" w:pos="993"/>
              </w:tabs>
              <w:spacing w:before="120"/>
              <w:ind w:left="714" w:hanging="357"/>
              <w:contextualSpacing w:val="0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dane o płaconych podatkach i opłatach lokalnych,</w:t>
            </w:r>
          </w:p>
          <w:p w14:paraId="1EC8E9D0" w14:textId="3EF6AA84" w:rsidR="00B551E3" w:rsidRPr="009B54A3" w:rsidRDefault="00B551E3" w:rsidP="008B77FF">
            <w:pPr>
              <w:pStyle w:val="Akapitzlist"/>
              <w:numPr>
                <w:ilvl w:val="0"/>
                <w:numId w:val="46"/>
              </w:numPr>
              <w:tabs>
                <w:tab w:val="left" w:pos="993"/>
              </w:tabs>
              <w:spacing w:before="120"/>
              <w:ind w:left="714" w:hanging="357"/>
              <w:contextualSpacing w:val="0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 xml:space="preserve">dane o </w:t>
            </w:r>
            <w:r w:rsidR="00B513B0">
              <w:rPr>
                <w:rFonts w:cstheme="minorHAnsi"/>
                <w:color w:val="000000" w:themeColor="text1"/>
              </w:rPr>
              <w:t>stanie cywilnym</w:t>
            </w:r>
            <w:r w:rsidRPr="009B54A3">
              <w:rPr>
                <w:rFonts w:cstheme="minorHAnsi"/>
                <w:color w:val="000000" w:themeColor="text1"/>
              </w:rPr>
              <w:t>.</w:t>
            </w:r>
          </w:p>
        </w:tc>
      </w:tr>
      <w:tr w:rsidR="00B551E3" w:rsidRPr="009B54A3" w14:paraId="1DEBF363" w14:textId="77777777" w:rsidTr="006E57E3">
        <w:trPr>
          <w:trHeight w:val="27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72C0AAC" w14:textId="41C02E6A" w:rsidR="00B551E3" w:rsidRPr="009B54A3" w:rsidRDefault="00B551E3" w:rsidP="009B54A3">
            <w:pPr>
              <w:spacing w:before="120" w:line="276" w:lineRule="auto"/>
              <w:rPr>
                <w:rFonts w:cstheme="minorHAnsi"/>
                <w:b/>
              </w:rPr>
            </w:pPr>
            <w:r w:rsidRPr="009B54A3">
              <w:rPr>
                <w:rFonts w:cstheme="minorHAnsi"/>
                <w:b/>
              </w:rPr>
              <w:t>Jakie ma Pani/Pan uprawnienia wobec Administratora w zakresie przetwarzanych danych?</w:t>
            </w:r>
          </w:p>
        </w:tc>
        <w:tc>
          <w:tcPr>
            <w:tcW w:w="7683" w:type="dxa"/>
          </w:tcPr>
          <w:p w14:paraId="3FA21451" w14:textId="7DF81B9C" w:rsidR="00B551E3" w:rsidRPr="009B54A3" w:rsidRDefault="00B551E3" w:rsidP="009B54A3">
            <w:pPr>
              <w:pStyle w:val="Akapitzlist"/>
              <w:spacing w:before="120" w:line="276" w:lineRule="auto"/>
              <w:ind w:left="0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 xml:space="preserve">Na zasadach określonych przepisami RODO, posiada Pani/Pan prawo </w:t>
            </w:r>
            <w:r w:rsidRPr="009B54A3">
              <w:rPr>
                <w:rFonts w:cstheme="minorHAnsi"/>
                <w:color w:val="000000"/>
              </w:rPr>
              <w:t>do żądania od Administratora</w:t>
            </w:r>
            <w:r w:rsidRPr="009B54A3">
              <w:rPr>
                <w:rFonts w:cstheme="minorHAnsi"/>
                <w:color w:val="000000" w:themeColor="text1"/>
              </w:rPr>
              <w:t>:</w:t>
            </w:r>
          </w:p>
          <w:p w14:paraId="47F24B3B" w14:textId="77777777" w:rsidR="00B551E3" w:rsidRPr="009B54A3" w:rsidRDefault="00B551E3" w:rsidP="008B77FF">
            <w:pPr>
              <w:pStyle w:val="Akapitzlist"/>
              <w:numPr>
                <w:ilvl w:val="0"/>
                <w:numId w:val="47"/>
              </w:num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dostępu do treści swoich danych osobowych,</w:t>
            </w:r>
          </w:p>
          <w:p w14:paraId="353CEE2D" w14:textId="77777777" w:rsidR="00B551E3" w:rsidRPr="009B54A3" w:rsidRDefault="00B551E3" w:rsidP="008B77FF">
            <w:pPr>
              <w:pStyle w:val="Akapitzlist"/>
              <w:numPr>
                <w:ilvl w:val="0"/>
                <w:numId w:val="47"/>
              </w:num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sprostowania (poprawiania) swoich danych osobowych,</w:t>
            </w:r>
          </w:p>
          <w:p w14:paraId="7D8A02B8" w14:textId="7BD4AAD5" w:rsidR="00B551E3" w:rsidRPr="009B54A3" w:rsidRDefault="00B551E3" w:rsidP="008B77FF">
            <w:pPr>
              <w:pStyle w:val="Akapitzlist"/>
              <w:numPr>
                <w:ilvl w:val="0"/>
                <w:numId w:val="47"/>
              </w:num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ograniczenia przetwarzania swoich danych osobowych</w:t>
            </w:r>
            <w:r w:rsidR="004F2B28" w:rsidRPr="009B54A3">
              <w:rPr>
                <w:rFonts w:cstheme="minorHAnsi"/>
                <w:color w:val="000000" w:themeColor="text1"/>
              </w:rPr>
              <w:t>.</w:t>
            </w:r>
          </w:p>
          <w:p w14:paraId="716DD75D" w14:textId="4AA1D55A" w:rsidR="00B551E3" w:rsidRPr="009B54A3" w:rsidRDefault="00B551E3" w:rsidP="009B54A3">
            <w:pPr>
              <w:spacing w:before="120" w:line="276" w:lineRule="auto"/>
              <w:rPr>
                <w:rFonts w:cstheme="minorHAnsi"/>
                <w:strike/>
                <w:color w:val="000000" w:themeColor="text1"/>
              </w:rPr>
            </w:pPr>
            <w:r w:rsidRPr="009B54A3">
              <w:rPr>
                <w:rFonts w:cstheme="minorHAnsi"/>
              </w:rPr>
              <w:t>W przypadku gdy przetwarzanie Pani/Pana danych osobowych odbywa się na</w:t>
            </w:r>
            <w:r w:rsidR="009707A4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>podstawie Pani/Pana zgody przysługuje Pani/Panu dodatkowo prawo do</w:t>
            </w:r>
            <w:r w:rsidR="009707A4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>cofnięcia zgody w dowolnym momencie. Wycofanie zgody nie wpływa na</w:t>
            </w:r>
            <w:r w:rsidR="009707A4">
              <w:rPr>
                <w:rFonts w:cstheme="minorHAnsi"/>
              </w:rPr>
              <w:t> </w:t>
            </w:r>
            <w:r w:rsidRPr="009B54A3">
              <w:rPr>
                <w:rFonts w:cstheme="minorHAnsi"/>
              </w:rPr>
              <w:t>zgodność z prawem przetwarzania, którego dokonano na podstawie Pani/Pana zgody przez jej cofnięciem.</w:t>
            </w:r>
          </w:p>
        </w:tc>
      </w:tr>
      <w:tr w:rsidR="00B551E3" w:rsidRPr="009B54A3" w14:paraId="2FFF6AD2" w14:textId="77777777" w:rsidTr="00203CF4">
        <w:trPr>
          <w:trHeight w:val="94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7FE4E651" w14:textId="77777777" w:rsidR="00B551E3" w:rsidRPr="009B54A3" w:rsidRDefault="00B551E3" w:rsidP="009B54A3">
            <w:pPr>
              <w:spacing w:before="120" w:line="276" w:lineRule="auto"/>
              <w:rPr>
                <w:rFonts w:cstheme="minorHAnsi"/>
                <w:b/>
              </w:rPr>
            </w:pPr>
            <w:r w:rsidRPr="009B54A3">
              <w:rPr>
                <w:rFonts w:cstheme="minorHAnsi"/>
                <w:b/>
              </w:rPr>
              <w:t>Czy przysługuje Pani/Panu prawo do wniesienia skargi na przetwarzanie danych przez Administratora?</w:t>
            </w:r>
          </w:p>
        </w:tc>
        <w:tc>
          <w:tcPr>
            <w:tcW w:w="7683" w:type="dxa"/>
          </w:tcPr>
          <w:p w14:paraId="0B64AAF7" w14:textId="5BE27B59" w:rsidR="00B551E3" w:rsidRPr="009B54A3" w:rsidRDefault="00B551E3" w:rsidP="009B54A3">
            <w:pPr>
              <w:spacing w:before="120" w:line="276" w:lineRule="auto"/>
              <w:rPr>
                <w:rFonts w:cstheme="minorHAnsi"/>
              </w:rPr>
            </w:pPr>
            <w:r w:rsidRPr="009B54A3">
              <w:rPr>
                <w:rFonts w:cstheme="minorHAnsi"/>
                <w:color w:val="000000" w:themeColor="text1"/>
              </w:rPr>
              <w:t>Gdy uzna</w:t>
            </w:r>
            <w:r w:rsidR="00850BE7">
              <w:rPr>
                <w:rFonts w:cstheme="minorHAnsi"/>
                <w:color w:val="000000" w:themeColor="text1"/>
              </w:rPr>
              <w:t>ją Państwo</w:t>
            </w:r>
            <w:r w:rsidRPr="009B54A3">
              <w:rPr>
                <w:rFonts w:cstheme="minorHAnsi"/>
                <w:color w:val="000000" w:themeColor="text1"/>
              </w:rPr>
              <w:t xml:space="preserve">, że przetwarzanie </w:t>
            </w:r>
            <w:r w:rsidR="00850BE7">
              <w:rPr>
                <w:rFonts w:cstheme="minorHAnsi"/>
                <w:color w:val="000000" w:themeColor="text1"/>
              </w:rPr>
              <w:t>Państwa</w:t>
            </w:r>
            <w:r w:rsidRPr="009B54A3">
              <w:rPr>
                <w:rFonts w:cstheme="minorHAnsi"/>
                <w:color w:val="000000" w:themeColor="text1"/>
              </w:rPr>
              <w:t xml:space="preserve"> danych osobowych narusza przepisy o ochronie danych osobowych, przysługuje </w:t>
            </w:r>
            <w:r w:rsidR="00850BE7">
              <w:rPr>
                <w:rFonts w:cstheme="minorHAnsi"/>
                <w:color w:val="000000" w:themeColor="text1"/>
              </w:rPr>
              <w:t>Państwu</w:t>
            </w:r>
            <w:r w:rsidRPr="009B54A3">
              <w:rPr>
                <w:rFonts w:cstheme="minorHAnsi"/>
                <w:color w:val="000000" w:themeColor="text1"/>
              </w:rPr>
              <w:t xml:space="preserve"> prawo do</w:t>
            </w:r>
            <w:r w:rsidR="009707A4">
              <w:rPr>
                <w:rFonts w:cstheme="minorHAnsi"/>
                <w:color w:val="000000" w:themeColor="text1"/>
              </w:rPr>
              <w:t> </w:t>
            </w:r>
            <w:r w:rsidRPr="009B54A3">
              <w:rPr>
                <w:rFonts w:cstheme="minorHAnsi"/>
                <w:color w:val="000000" w:themeColor="text1"/>
              </w:rPr>
              <w:t xml:space="preserve">wniesienia skargi do organu nadzorczego, którym jest Prezes Urzędu Ochrony Danych Osobowych </w:t>
            </w:r>
            <w:r w:rsidRPr="009B54A3">
              <w:rPr>
                <w:rFonts w:cstheme="minorHAnsi"/>
              </w:rPr>
              <w:t>z siedzibą w Warszawie</w:t>
            </w:r>
            <w:r w:rsidR="00850BE7">
              <w:rPr>
                <w:rFonts w:cstheme="minorHAnsi"/>
              </w:rPr>
              <w:t xml:space="preserve"> https://uodo.gov.pl/</w:t>
            </w:r>
            <w:r w:rsidRPr="009B54A3">
              <w:rPr>
                <w:rFonts w:cstheme="minorHAnsi"/>
                <w:color w:val="000000" w:themeColor="text1"/>
              </w:rPr>
              <w:t>.</w:t>
            </w:r>
          </w:p>
        </w:tc>
      </w:tr>
      <w:tr w:rsidR="00B551E3" w:rsidRPr="009B54A3" w14:paraId="464EDAC7" w14:textId="77777777" w:rsidTr="00203CF4">
        <w:trPr>
          <w:trHeight w:val="70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74B1D0C1" w14:textId="77777777" w:rsidR="00B551E3" w:rsidRPr="009B54A3" w:rsidRDefault="00B551E3" w:rsidP="009B54A3">
            <w:pPr>
              <w:spacing w:before="120" w:line="276" w:lineRule="auto"/>
              <w:rPr>
                <w:rFonts w:cstheme="minorHAnsi"/>
                <w:b/>
                <w:bCs/>
              </w:rPr>
            </w:pPr>
            <w:r w:rsidRPr="009B54A3">
              <w:rPr>
                <w:rFonts w:cstheme="minorHAnsi"/>
                <w:b/>
                <w:bCs/>
              </w:rPr>
              <w:t>Czy musi Pani/Pan podać nam swoje dane osobowe?</w:t>
            </w:r>
          </w:p>
        </w:tc>
        <w:tc>
          <w:tcPr>
            <w:tcW w:w="7683" w:type="dxa"/>
          </w:tcPr>
          <w:p w14:paraId="587B310A" w14:textId="497225FD" w:rsidR="00B551E3" w:rsidRPr="009B54A3" w:rsidRDefault="00B551E3" w:rsidP="009B54A3">
            <w:p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Podanie przez Panią/Pana wymaganych danych osobowych jest warunkiem wymogiem ustawowym, do których podania jest Pani/Pan zobowiązana/y. W takim przypadku, jeżeli nie poda Pani/Pan swoich danych, nie będziemy mogli zrealizować obowiązku ustawowego, co może skutkować konsekwencjami przewidzianymi przepisami prawa.</w:t>
            </w:r>
          </w:p>
          <w:p w14:paraId="64A26D7A" w14:textId="685C4F3A" w:rsidR="00B551E3" w:rsidRPr="009B54A3" w:rsidRDefault="00B551E3" w:rsidP="009B54A3">
            <w:pPr>
              <w:spacing w:before="120" w:line="276" w:lineRule="auto"/>
              <w:rPr>
                <w:rFonts w:cstheme="minorHAnsi"/>
                <w:highlight w:val="yellow"/>
              </w:rPr>
            </w:pPr>
            <w:r w:rsidRPr="009B54A3">
              <w:rPr>
                <w:rFonts w:cstheme="minorHAnsi"/>
                <w:color w:val="000000" w:themeColor="text1"/>
              </w:rPr>
              <w:lastRenderedPageBreak/>
              <w:t xml:space="preserve">Podanie przez Panią/Pana danych dodatkowych (nieobowiązkowych), w zakresie </w:t>
            </w:r>
            <w:r w:rsidR="006217F9" w:rsidRPr="009B54A3">
              <w:rPr>
                <w:rFonts w:cstheme="minorHAnsi"/>
                <w:color w:val="000000" w:themeColor="text1"/>
              </w:rPr>
              <w:t xml:space="preserve">numeru telefonu, adresu mail, adresu skrytki ePUAP </w:t>
            </w:r>
            <w:r w:rsidRPr="009B54A3">
              <w:rPr>
                <w:rFonts w:cstheme="minorHAnsi"/>
                <w:color w:val="000000" w:themeColor="text1"/>
              </w:rPr>
              <w:t>jest dobrowolne</w:t>
            </w:r>
            <w:r w:rsidR="006217F9" w:rsidRPr="009B54A3">
              <w:rPr>
                <w:rFonts w:cstheme="minorHAnsi"/>
                <w:color w:val="000000" w:themeColor="text1"/>
              </w:rPr>
              <w:t>.</w:t>
            </w:r>
          </w:p>
        </w:tc>
      </w:tr>
      <w:tr w:rsidR="00B551E3" w:rsidRPr="009B54A3" w14:paraId="568620F8" w14:textId="77777777" w:rsidTr="00203CF4">
        <w:trPr>
          <w:trHeight w:val="118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5A2BEEFD" w14:textId="2749F108" w:rsidR="00B551E3" w:rsidRPr="009B54A3" w:rsidRDefault="00B551E3" w:rsidP="009B54A3">
            <w:pPr>
              <w:spacing w:before="120" w:line="276" w:lineRule="auto"/>
              <w:rPr>
                <w:rFonts w:cstheme="minorHAnsi"/>
                <w:b/>
              </w:rPr>
            </w:pPr>
            <w:r w:rsidRPr="009B54A3">
              <w:rPr>
                <w:rFonts w:cstheme="minorHAnsi"/>
                <w:b/>
              </w:rPr>
              <w:lastRenderedPageBreak/>
              <w:t>Czy przysługuje Pani/Panu prawo do niepodlegania decyzji opartej wyłącznie na zautomatyzowanym przetwarzaniu, w tym profilowaniu?</w:t>
            </w:r>
          </w:p>
        </w:tc>
        <w:tc>
          <w:tcPr>
            <w:tcW w:w="7683" w:type="dxa"/>
            <w:vAlign w:val="center"/>
          </w:tcPr>
          <w:p w14:paraId="4706CC10" w14:textId="77777777" w:rsidR="00EE27A8" w:rsidRPr="009B54A3" w:rsidRDefault="00B551E3" w:rsidP="009B54A3">
            <w:pPr>
              <w:spacing w:before="120" w:line="276" w:lineRule="auto"/>
              <w:rPr>
                <w:rFonts w:cstheme="minorHAnsi"/>
                <w:color w:val="000000" w:themeColor="text1"/>
              </w:rPr>
            </w:pPr>
            <w:r w:rsidRPr="009B54A3">
              <w:rPr>
                <w:rFonts w:cstheme="minorHAnsi"/>
                <w:color w:val="000000" w:themeColor="text1"/>
              </w:rPr>
              <w:t>Pani/Pana dane osobowe mogą być przetwarzane w sposób zautomatyzowany, jednak nie będzie to prowadziło do zautomatyzowanego podejmowania decyzji, w tym nie będą profilowane.</w:t>
            </w:r>
          </w:p>
          <w:p w14:paraId="2FAB6AF6" w14:textId="77777777" w:rsidR="004D230E" w:rsidRPr="009B54A3" w:rsidRDefault="004D230E" w:rsidP="009B54A3">
            <w:pPr>
              <w:spacing w:before="120" w:line="276" w:lineRule="auto"/>
              <w:rPr>
                <w:rFonts w:cstheme="minorHAnsi"/>
                <w:color w:val="000000" w:themeColor="text1"/>
              </w:rPr>
            </w:pPr>
          </w:p>
          <w:p w14:paraId="6E2677EC" w14:textId="77777777" w:rsidR="004D230E" w:rsidRPr="009B54A3" w:rsidRDefault="004D230E" w:rsidP="009B54A3">
            <w:pPr>
              <w:spacing w:before="120" w:line="276" w:lineRule="auto"/>
              <w:rPr>
                <w:rFonts w:cstheme="minorHAnsi"/>
                <w:color w:val="000000" w:themeColor="text1"/>
              </w:rPr>
            </w:pPr>
          </w:p>
          <w:p w14:paraId="627C52EC" w14:textId="5E333934" w:rsidR="004D230E" w:rsidRPr="009B54A3" w:rsidRDefault="004D230E" w:rsidP="009B54A3">
            <w:pPr>
              <w:spacing w:before="120" w:line="276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37411EB9" w14:textId="7678C65C" w:rsidR="00CE4809" w:rsidRPr="009B54A3" w:rsidRDefault="009D6FCD" w:rsidP="009B54A3">
      <w:pPr>
        <w:spacing w:before="120" w:after="0"/>
        <w:rPr>
          <w:rFonts w:cstheme="minorHAnsi"/>
        </w:rPr>
      </w:pPr>
      <w:bookmarkStart w:id="2" w:name="_Hlk122093700"/>
      <w:bookmarkEnd w:id="0"/>
      <w:r w:rsidRPr="009B54A3">
        <w:rPr>
          <w:rFonts w:cstheme="minorHAnsi"/>
          <w:vertAlign w:val="superscript"/>
        </w:rPr>
        <w:t>1</w:t>
      </w:r>
      <w:r w:rsidRPr="009B54A3">
        <w:rPr>
          <w:rFonts w:cstheme="minorHAnsi"/>
        </w:rPr>
        <w:t xml:space="preserve"> Rozporządzenie Parlamentu Europejskiego i Rady (UE) 2016/679 z dnia 27 kwietnia 2016 r. w sprawie ochr</w:t>
      </w:r>
      <w:r w:rsidR="004D32D4" w:rsidRPr="009B54A3">
        <w:rPr>
          <w:rFonts w:cstheme="minorHAnsi"/>
        </w:rPr>
        <w:t>ony osób fizycznych w związku z </w:t>
      </w:r>
      <w:r w:rsidRPr="009B54A3">
        <w:rPr>
          <w:rFonts w:cstheme="minorHAnsi"/>
        </w:rPr>
        <w:t>przetwarzaniem danych osobowych i w sprawie swobodnego przepływu takich danych oraz uchylenia dyrektywy 95/46/WE (ogólne rozporządzenie o ochronie danych) (Dz. U. UE. L. z 2016 r. Nr 119, str. 1 z</w:t>
      </w:r>
      <w:r w:rsidR="00C01983" w:rsidRPr="009B54A3">
        <w:rPr>
          <w:rFonts w:cstheme="minorHAnsi"/>
        </w:rPr>
        <w:t>e</w:t>
      </w:r>
      <w:r w:rsidR="00B44808">
        <w:rPr>
          <w:rFonts w:cstheme="minorHAnsi"/>
        </w:rPr>
        <w:t> </w:t>
      </w:r>
      <w:r w:rsidRPr="009B54A3">
        <w:rPr>
          <w:rFonts w:cstheme="minorHAnsi"/>
        </w:rPr>
        <w:t>zm.).</w:t>
      </w:r>
      <w:bookmarkEnd w:id="2"/>
    </w:p>
    <w:sectPr w:rsidR="00CE4809" w:rsidRPr="009B54A3" w:rsidSect="00F7674E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0693" w14:textId="77777777" w:rsidR="00DA1729" w:rsidRDefault="00DA1729" w:rsidP="00A80163">
      <w:pPr>
        <w:spacing w:after="0" w:line="240" w:lineRule="auto"/>
      </w:pPr>
      <w:r>
        <w:separator/>
      </w:r>
    </w:p>
  </w:endnote>
  <w:endnote w:type="continuationSeparator" w:id="0">
    <w:p w14:paraId="7C4A3736" w14:textId="77777777" w:rsidR="00DA1729" w:rsidRDefault="00DA1729" w:rsidP="00A80163">
      <w:pPr>
        <w:spacing w:after="0" w:line="240" w:lineRule="auto"/>
      </w:pPr>
      <w:r>
        <w:continuationSeparator/>
      </w:r>
    </w:p>
  </w:endnote>
  <w:endnote w:type="continuationNotice" w:id="1">
    <w:p w14:paraId="7E36A76A" w14:textId="77777777" w:rsidR="00DA1729" w:rsidRDefault="00DA17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A6CD" w14:textId="5F851B48" w:rsidR="006E57E3" w:rsidRPr="00F7674E" w:rsidRDefault="006E57E3" w:rsidP="006E57E3">
    <w:pPr>
      <w:jc w:val="both"/>
      <w:rPr>
        <w:rFonts w:cstheme="minorHAnsi"/>
        <w:sz w:val="14"/>
        <w:szCs w:val="14"/>
      </w:rPr>
    </w:pPr>
    <w:r w:rsidRPr="00F7674E">
      <w:rPr>
        <w:rFonts w:ascii="Times New Roman" w:hAnsi="Times New Roman"/>
        <w:sz w:val="14"/>
        <w:szCs w:val="14"/>
      </w:rPr>
      <w:t>Nr wydania:</w:t>
    </w:r>
    <w:r w:rsidR="002D0DBC" w:rsidRPr="00F7674E">
      <w:rPr>
        <w:rFonts w:ascii="Times New Roman" w:hAnsi="Times New Roman"/>
        <w:sz w:val="14"/>
        <w:szCs w:val="14"/>
      </w:rPr>
      <w:t xml:space="preserve"> </w:t>
    </w:r>
    <w:r w:rsidR="008B77FF">
      <w:rPr>
        <w:rFonts w:ascii="Times New Roman" w:hAnsi="Times New Roman"/>
        <w:sz w:val="14"/>
        <w:szCs w:val="14"/>
      </w:rPr>
      <w:t>6</w:t>
    </w:r>
    <w:r w:rsidRPr="00F7674E">
      <w:rPr>
        <w:rFonts w:ascii="Times New Roman" w:hAnsi="Times New Roman"/>
        <w:sz w:val="14"/>
        <w:szCs w:val="14"/>
      </w:rPr>
      <w:t>; data:</w:t>
    </w:r>
    <w:r w:rsidR="002D0DBC" w:rsidRPr="00F7674E">
      <w:rPr>
        <w:rFonts w:ascii="Times New Roman" w:hAnsi="Times New Roman"/>
        <w:sz w:val="14"/>
        <w:szCs w:val="14"/>
      </w:rPr>
      <w:t xml:space="preserve"> </w:t>
    </w:r>
    <w:r w:rsidR="00B44808">
      <w:rPr>
        <w:rFonts w:ascii="Times New Roman" w:hAnsi="Times New Roman"/>
        <w:sz w:val="14"/>
        <w:szCs w:val="14"/>
      </w:rPr>
      <w:t>2</w:t>
    </w:r>
    <w:r w:rsidR="00581809">
      <w:rPr>
        <w:rFonts w:ascii="Times New Roman" w:hAnsi="Times New Roman"/>
        <w:sz w:val="14"/>
        <w:szCs w:val="14"/>
      </w:rPr>
      <w:t>2</w:t>
    </w:r>
    <w:r w:rsidR="002D0DBC" w:rsidRPr="00F7674E">
      <w:rPr>
        <w:rFonts w:ascii="Times New Roman" w:hAnsi="Times New Roman"/>
        <w:sz w:val="14"/>
        <w:szCs w:val="14"/>
      </w:rPr>
      <w:t>.</w:t>
    </w:r>
    <w:r w:rsidR="008B77FF">
      <w:rPr>
        <w:rFonts w:ascii="Times New Roman" w:hAnsi="Times New Roman"/>
        <w:sz w:val="14"/>
        <w:szCs w:val="14"/>
      </w:rPr>
      <w:t>0</w:t>
    </w:r>
    <w:r w:rsidR="00B44808">
      <w:rPr>
        <w:rFonts w:ascii="Times New Roman" w:hAnsi="Times New Roman"/>
        <w:sz w:val="14"/>
        <w:szCs w:val="14"/>
      </w:rPr>
      <w:t>7</w:t>
    </w:r>
    <w:r w:rsidR="002D0DBC" w:rsidRPr="00F7674E">
      <w:rPr>
        <w:rFonts w:ascii="Times New Roman" w:hAnsi="Times New Roman"/>
        <w:sz w:val="14"/>
        <w:szCs w:val="14"/>
      </w:rPr>
      <w:t>.202</w:t>
    </w:r>
    <w:r w:rsidR="008B77FF">
      <w:rPr>
        <w:rFonts w:ascii="Times New Roman" w:hAnsi="Times New Roman"/>
        <w:sz w:val="14"/>
        <w:szCs w:val="14"/>
      </w:rPr>
      <w:t>5</w:t>
    </w:r>
    <w:r w:rsidR="002D0DBC" w:rsidRPr="00F7674E">
      <w:rPr>
        <w:rFonts w:ascii="Times New Roman" w:hAnsi="Times New Roman"/>
        <w:sz w:val="14"/>
        <w:szCs w:val="14"/>
      </w:rPr>
      <w:t xml:space="preserve"> </w:t>
    </w:r>
    <w:r w:rsidRPr="00F7674E">
      <w:rPr>
        <w:rFonts w:ascii="Times New Roman" w:hAnsi="Times New Roman"/>
        <w:sz w:val="14"/>
        <w:szCs w:val="14"/>
      </w:rP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C708" w14:textId="77777777" w:rsidR="00DA1729" w:rsidRDefault="00DA1729" w:rsidP="00A80163">
      <w:pPr>
        <w:spacing w:after="0" w:line="240" w:lineRule="auto"/>
      </w:pPr>
      <w:r>
        <w:separator/>
      </w:r>
    </w:p>
  </w:footnote>
  <w:footnote w:type="continuationSeparator" w:id="0">
    <w:p w14:paraId="33FA56AA" w14:textId="77777777" w:rsidR="00DA1729" w:rsidRDefault="00DA1729" w:rsidP="00A80163">
      <w:pPr>
        <w:spacing w:after="0" w:line="240" w:lineRule="auto"/>
      </w:pPr>
      <w:r>
        <w:continuationSeparator/>
      </w:r>
    </w:p>
  </w:footnote>
  <w:footnote w:type="continuationNotice" w:id="1">
    <w:p w14:paraId="724279B3" w14:textId="77777777" w:rsidR="00DA1729" w:rsidRDefault="00DA17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E6F"/>
    <w:multiLevelType w:val="multilevel"/>
    <w:tmpl w:val="3A84249E"/>
    <w:lvl w:ilvl="0">
      <w:start w:val="1"/>
      <w:numFmt w:val="upperRoman"/>
      <w:lvlText w:val="%1."/>
      <w:lvlJc w:val="left"/>
      <w:pPr>
        <w:ind w:left="-1562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-995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-995" w:hanging="397"/>
      </w:pPr>
      <w:rPr>
        <w:rFonts w:ascii="Calibri" w:eastAsiaTheme="majorEastAsia" w:hAnsi="Calibri" w:cstheme="majorBidi"/>
        <w:b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-42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139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706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1840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2407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2974" w:hanging="567"/>
      </w:pPr>
      <w:rPr>
        <w:rFonts w:hint="default"/>
      </w:rPr>
    </w:lvl>
  </w:abstractNum>
  <w:abstractNum w:abstractNumId="1" w15:restartNumberingAfterBreak="0">
    <w:nsid w:val="026625D4"/>
    <w:multiLevelType w:val="multilevel"/>
    <w:tmpl w:val="C7F0C2AC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eastAsiaTheme="majorEastAsia" w:hAnsi="Calibri" w:cstheme="majorBidi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042657CE"/>
    <w:multiLevelType w:val="hybridMultilevel"/>
    <w:tmpl w:val="F93031E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BF561CE"/>
    <w:multiLevelType w:val="hybridMultilevel"/>
    <w:tmpl w:val="D7DC9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A2D0E"/>
    <w:multiLevelType w:val="multilevel"/>
    <w:tmpl w:val="95347390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A36EE4"/>
    <w:multiLevelType w:val="hybridMultilevel"/>
    <w:tmpl w:val="7FDA7386"/>
    <w:lvl w:ilvl="0" w:tplc="25E2BDB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B526068"/>
    <w:multiLevelType w:val="hybridMultilevel"/>
    <w:tmpl w:val="A418B660"/>
    <w:lvl w:ilvl="0" w:tplc="089485F4">
      <w:start w:val="1"/>
      <w:numFmt w:val="decimal"/>
      <w:lvlText w:val="%1)"/>
      <w:lvlJc w:val="left"/>
      <w:pPr>
        <w:ind w:left="75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1DA3220A"/>
    <w:multiLevelType w:val="hybridMultilevel"/>
    <w:tmpl w:val="98B4A51A"/>
    <w:lvl w:ilvl="0" w:tplc="4A26FBFE">
      <w:start w:val="1"/>
      <w:numFmt w:val="decimal"/>
      <w:lvlText w:val="%1)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E6CFA"/>
    <w:multiLevelType w:val="hybridMultilevel"/>
    <w:tmpl w:val="0464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F2F5F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36016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FE76EB1"/>
    <w:multiLevelType w:val="hybridMultilevel"/>
    <w:tmpl w:val="58C4B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3460F"/>
    <w:multiLevelType w:val="multilevel"/>
    <w:tmpl w:val="81AAF514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eastAsiaTheme="majorEastAsia" w:hAnsi="Calibri" w:cstheme="majorBidi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15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F76EC3"/>
    <w:multiLevelType w:val="hybridMultilevel"/>
    <w:tmpl w:val="FD24E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01ED"/>
    <w:multiLevelType w:val="hybridMultilevel"/>
    <w:tmpl w:val="5C4E6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C0023"/>
    <w:multiLevelType w:val="hybridMultilevel"/>
    <w:tmpl w:val="B45E1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E36DE"/>
    <w:multiLevelType w:val="hybridMultilevel"/>
    <w:tmpl w:val="45482AD6"/>
    <w:lvl w:ilvl="0" w:tplc="D6C6077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46E17"/>
    <w:multiLevelType w:val="hybridMultilevel"/>
    <w:tmpl w:val="48E27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1B26"/>
    <w:multiLevelType w:val="hybridMultilevel"/>
    <w:tmpl w:val="496AB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B7F63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DB090F"/>
    <w:multiLevelType w:val="hybridMultilevel"/>
    <w:tmpl w:val="9A58AE02"/>
    <w:lvl w:ilvl="0" w:tplc="FBDE145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0D3112"/>
    <w:multiLevelType w:val="hybridMultilevel"/>
    <w:tmpl w:val="7A86D470"/>
    <w:lvl w:ilvl="0" w:tplc="2E8E424E">
      <w:start w:val="1"/>
      <w:numFmt w:val="bullet"/>
      <w:lvlText w:val="‒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E6B375B"/>
    <w:multiLevelType w:val="hybridMultilevel"/>
    <w:tmpl w:val="A0C4F58A"/>
    <w:lvl w:ilvl="0" w:tplc="2E8E424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10371"/>
    <w:multiLevelType w:val="hybridMultilevel"/>
    <w:tmpl w:val="043E3B80"/>
    <w:lvl w:ilvl="0" w:tplc="0472054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44155"/>
    <w:multiLevelType w:val="multilevel"/>
    <w:tmpl w:val="C7F0C2AC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eastAsiaTheme="majorEastAsia" w:hAnsi="Calibri" w:cstheme="majorBidi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28" w15:restartNumberingAfterBreak="0">
    <w:nsid w:val="53C15D67"/>
    <w:multiLevelType w:val="hybridMultilevel"/>
    <w:tmpl w:val="0D9EE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20950"/>
    <w:multiLevelType w:val="hybridMultilevel"/>
    <w:tmpl w:val="E1CC0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D06A5"/>
    <w:multiLevelType w:val="hybridMultilevel"/>
    <w:tmpl w:val="90EC11D0"/>
    <w:lvl w:ilvl="0" w:tplc="CDA4B7D4">
      <w:start w:val="1"/>
      <w:numFmt w:val="lowerLetter"/>
      <w:lvlText w:val="%1)"/>
      <w:lvlJc w:val="left"/>
      <w:pPr>
        <w:ind w:left="11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1" w15:restartNumberingAfterBreak="0">
    <w:nsid w:val="59D9240C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E913117"/>
    <w:multiLevelType w:val="hybridMultilevel"/>
    <w:tmpl w:val="E7DA4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E43C1"/>
    <w:multiLevelType w:val="hybridMultilevel"/>
    <w:tmpl w:val="90EC11D0"/>
    <w:lvl w:ilvl="0" w:tplc="CDA4B7D4">
      <w:start w:val="1"/>
      <w:numFmt w:val="lowerLetter"/>
      <w:lvlText w:val="%1)"/>
      <w:lvlJc w:val="left"/>
      <w:pPr>
        <w:ind w:left="11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4" w15:restartNumberingAfterBreak="0">
    <w:nsid w:val="6BCF3904"/>
    <w:multiLevelType w:val="hybridMultilevel"/>
    <w:tmpl w:val="1270B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212C1"/>
    <w:multiLevelType w:val="hybridMultilevel"/>
    <w:tmpl w:val="AAFC0AA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31F65"/>
    <w:multiLevelType w:val="hybridMultilevel"/>
    <w:tmpl w:val="3F483C3A"/>
    <w:lvl w:ilvl="0" w:tplc="2E8E424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61A0C"/>
    <w:multiLevelType w:val="hybridMultilevel"/>
    <w:tmpl w:val="025A93DA"/>
    <w:lvl w:ilvl="0" w:tplc="AF6C51E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9" w15:restartNumberingAfterBreak="0">
    <w:nsid w:val="77901F00"/>
    <w:multiLevelType w:val="hybridMultilevel"/>
    <w:tmpl w:val="3A4E424C"/>
    <w:lvl w:ilvl="0" w:tplc="A3C2DE1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E6BFE"/>
    <w:multiLevelType w:val="hybridMultilevel"/>
    <w:tmpl w:val="5B0E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E09E6"/>
    <w:multiLevelType w:val="multilevel"/>
    <w:tmpl w:val="C7F0C2AC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eastAsiaTheme="majorEastAsia" w:hAnsi="Calibri" w:cstheme="majorBidi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num w:numId="1" w16cid:durableId="1550461677">
    <w:abstractNumId w:val="3"/>
  </w:num>
  <w:num w:numId="2" w16cid:durableId="2071070365">
    <w:abstractNumId w:val="14"/>
  </w:num>
  <w:num w:numId="3" w16cid:durableId="789781145">
    <w:abstractNumId w:val="1"/>
  </w:num>
  <w:num w:numId="4" w16cid:durableId="1537156357">
    <w:abstractNumId w:val="14"/>
  </w:num>
  <w:num w:numId="5" w16cid:durableId="2137988197">
    <w:abstractNumId w:val="41"/>
  </w:num>
  <w:num w:numId="6" w16cid:durableId="1500998968">
    <w:abstractNumId w:val="13"/>
  </w:num>
  <w:num w:numId="7" w16cid:durableId="1588419220">
    <w:abstractNumId w:val="14"/>
  </w:num>
  <w:num w:numId="8" w16cid:durableId="2051109650">
    <w:abstractNumId w:val="27"/>
  </w:num>
  <w:num w:numId="9" w16cid:durableId="1462266369">
    <w:abstractNumId w:val="29"/>
  </w:num>
  <w:num w:numId="10" w16cid:durableId="1307517025">
    <w:abstractNumId w:val="5"/>
  </w:num>
  <w:num w:numId="11" w16cid:durableId="671226602">
    <w:abstractNumId w:val="0"/>
  </w:num>
  <w:num w:numId="12" w16cid:durableId="1793204452">
    <w:abstractNumId w:val="14"/>
  </w:num>
  <w:num w:numId="13" w16cid:durableId="1114252515">
    <w:abstractNumId w:val="14"/>
  </w:num>
  <w:num w:numId="14" w16cid:durableId="120921045">
    <w:abstractNumId w:val="14"/>
  </w:num>
  <w:num w:numId="15" w16cid:durableId="822892336">
    <w:abstractNumId w:val="14"/>
  </w:num>
  <w:num w:numId="16" w16cid:durableId="13847935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1349606">
    <w:abstractNumId w:val="22"/>
  </w:num>
  <w:num w:numId="18" w16cid:durableId="390809487">
    <w:abstractNumId w:val="10"/>
  </w:num>
  <w:num w:numId="19" w16cid:durableId="555553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2096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0563717">
    <w:abstractNumId w:val="26"/>
  </w:num>
  <w:num w:numId="22" w16cid:durableId="705640115">
    <w:abstractNumId w:val="28"/>
  </w:num>
  <w:num w:numId="23" w16cid:durableId="620914954">
    <w:abstractNumId w:val="31"/>
  </w:num>
  <w:num w:numId="24" w16cid:durableId="1779761218">
    <w:abstractNumId w:val="8"/>
  </w:num>
  <w:num w:numId="25" w16cid:durableId="1322392499">
    <w:abstractNumId w:val="17"/>
  </w:num>
  <w:num w:numId="26" w16cid:durableId="1369060814">
    <w:abstractNumId w:val="35"/>
  </w:num>
  <w:num w:numId="27" w16cid:durableId="1353453030">
    <w:abstractNumId w:val="23"/>
  </w:num>
  <w:num w:numId="28" w16cid:durableId="915819633">
    <w:abstractNumId w:val="37"/>
  </w:num>
  <w:num w:numId="29" w16cid:durableId="367295413">
    <w:abstractNumId w:val="2"/>
  </w:num>
  <w:num w:numId="30" w16cid:durableId="19760588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309275">
    <w:abstractNumId w:val="40"/>
  </w:num>
  <w:num w:numId="32" w16cid:durableId="989754652">
    <w:abstractNumId w:val="19"/>
  </w:num>
  <w:num w:numId="33" w16cid:durableId="1536234692">
    <w:abstractNumId w:val="38"/>
  </w:num>
  <w:num w:numId="34" w16cid:durableId="1601177230">
    <w:abstractNumId w:val="30"/>
  </w:num>
  <w:num w:numId="35" w16cid:durableId="585572052">
    <w:abstractNumId w:val="33"/>
  </w:num>
  <w:num w:numId="36" w16cid:durableId="528760600">
    <w:abstractNumId w:val="24"/>
  </w:num>
  <w:num w:numId="37" w16cid:durableId="208104614">
    <w:abstractNumId w:val="4"/>
  </w:num>
  <w:num w:numId="38" w16cid:durableId="271547622">
    <w:abstractNumId w:val="7"/>
  </w:num>
  <w:num w:numId="39" w16cid:durableId="1213233989">
    <w:abstractNumId w:val="25"/>
  </w:num>
  <w:num w:numId="40" w16cid:durableId="748117169">
    <w:abstractNumId w:val="21"/>
  </w:num>
  <w:num w:numId="41" w16cid:durableId="2125734254">
    <w:abstractNumId w:val="18"/>
  </w:num>
  <w:num w:numId="42" w16cid:durableId="1783105585">
    <w:abstractNumId w:val="32"/>
  </w:num>
  <w:num w:numId="43" w16cid:durableId="1242377233">
    <w:abstractNumId w:val="20"/>
  </w:num>
  <w:num w:numId="44" w16cid:durableId="911814668">
    <w:abstractNumId w:val="36"/>
  </w:num>
  <w:num w:numId="45" w16cid:durableId="993072126">
    <w:abstractNumId w:val="16"/>
  </w:num>
  <w:num w:numId="46" w16cid:durableId="1954705409">
    <w:abstractNumId w:val="9"/>
  </w:num>
  <w:num w:numId="47" w16cid:durableId="7105678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98"/>
    <w:rsid w:val="00000343"/>
    <w:rsid w:val="000032CA"/>
    <w:rsid w:val="000147B3"/>
    <w:rsid w:val="000367D6"/>
    <w:rsid w:val="000461D0"/>
    <w:rsid w:val="000532B1"/>
    <w:rsid w:val="00055F30"/>
    <w:rsid w:val="00057AA4"/>
    <w:rsid w:val="000668F9"/>
    <w:rsid w:val="00074504"/>
    <w:rsid w:val="00074FB2"/>
    <w:rsid w:val="00075AE2"/>
    <w:rsid w:val="00077E29"/>
    <w:rsid w:val="00081E0A"/>
    <w:rsid w:val="00083932"/>
    <w:rsid w:val="00084563"/>
    <w:rsid w:val="00091166"/>
    <w:rsid w:val="000927BD"/>
    <w:rsid w:val="00093144"/>
    <w:rsid w:val="00096332"/>
    <w:rsid w:val="000A149A"/>
    <w:rsid w:val="000A2935"/>
    <w:rsid w:val="000A2ECB"/>
    <w:rsid w:val="000A3709"/>
    <w:rsid w:val="000A4A29"/>
    <w:rsid w:val="000B640A"/>
    <w:rsid w:val="000C0350"/>
    <w:rsid w:val="000C236E"/>
    <w:rsid w:val="000C6D68"/>
    <w:rsid w:val="000E0D31"/>
    <w:rsid w:val="000E1696"/>
    <w:rsid w:val="000E5B00"/>
    <w:rsid w:val="000F0E5F"/>
    <w:rsid w:val="000F2317"/>
    <w:rsid w:val="00104F45"/>
    <w:rsid w:val="00107B8B"/>
    <w:rsid w:val="00111E88"/>
    <w:rsid w:val="0012059A"/>
    <w:rsid w:val="00120C3C"/>
    <w:rsid w:val="001238E5"/>
    <w:rsid w:val="0012693A"/>
    <w:rsid w:val="00127B88"/>
    <w:rsid w:val="00130EE1"/>
    <w:rsid w:val="00136014"/>
    <w:rsid w:val="001377B8"/>
    <w:rsid w:val="00142DDA"/>
    <w:rsid w:val="001446B0"/>
    <w:rsid w:val="00144CF3"/>
    <w:rsid w:val="00163F9A"/>
    <w:rsid w:val="001753E5"/>
    <w:rsid w:val="00190288"/>
    <w:rsid w:val="00191430"/>
    <w:rsid w:val="001920F0"/>
    <w:rsid w:val="00195FEE"/>
    <w:rsid w:val="00196536"/>
    <w:rsid w:val="001A078D"/>
    <w:rsid w:val="001A0B9F"/>
    <w:rsid w:val="001A242F"/>
    <w:rsid w:val="001A2CF6"/>
    <w:rsid w:val="001A7D4E"/>
    <w:rsid w:val="001B3EE5"/>
    <w:rsid w:val="001B442A"/>
    <w:rsid w:val="001B738F"/>
    <w:rsid w:val="001C74AD"/>
    <w:rsid w:val="001D6FC0"/>
    <w:rsid w:val="001E059C"/>
    <w:rsid w:val="001E1114"/>
    <w:rsid w:val="001E3AAF"/>
    <w:rsid w:val="001E5A98"/>
    <w:rsid w:val="001E6F31"/>
    <w:rsid w:val="001F251A"/>
    <w:rsid w:val="001F7E45"/>
    <w:rsid w:val="00203CF4"/>
    <w:rsid w:val="002068B4"/>
    <w:rsid w:val="00223B5B"/>
    <w:rsid w:val="0022470D"/>
    <w:rsid w:val="00227595"/>
    <w:rsid w:val="002404FB"/>
    <w:rsid w:val="00241B03"/>
    <w:rsid w:val="00247A5A"/>
    <w:rsid w:val="00265AE5"/>
    <w:rsid w:val="00265C96"/>
    <w:rsid w:val="00265E58"/>
    <w:rsid w:val="00274421"/>
    <w:rsid w:val="0028074C"/>
    <w:rsid w:val="00281EAB"/>
    <w:rsid w:val="0028401F"/>
    <w:rsid w:val="00287916"/>
    <w:rsid w:val="00290904"/>
    <w:rsid w:val="00296C5D"/>
    <w:rsid w:val="002A5F02"/>
    <w:rsid w:val="002A6329"/>
    <w:rsid w:val="002C44C1"/>
    <w:rsid w:val="002C52E7"/>
    <w:rsid w:val="002C60D6"/>
    <w:rsid w:val="002D0DBC"/>
    <w:rsid w:val="002D6162"/>
    <w:rsid w:val="002E2C65"/>
    <w:rsid w:val="002E6035"/>
    <w:rsid w:val="002E7BC7"/>
    <w:rsid w:val="002F49D1"/>
    <w:rsid w:val="002F79D7"/>
    <w:rsid w:val="00316C9C"/>
    <w:rsid w:val="0032259A"/>
    <w:rsid w:val="00326D51"/>
    <w:rsid w:val="00333474"/>
    <w:rsid w:val="00333BAE"/>
    <w:rsid w:val="003575BB"/>
    <w:rsid w:val="00357E2F"/>
    <w:rsid w:val="00372DAE"/>
    <w:rsid w:val="00374CDA"/>
    <w:rsid w:val="0038109B"/>
    <w:rsid w:val="003871B7"/>
    <w:rsid w:val="003954BF"/>
    <w:rsid w:val="003A5923"/>
    <w:rsid w:val="003A5BC4"/>
    <w:rsid w:val="003A70B3"/>
    <w:rsid w:val="003B22D8"/>
    <w:rsid w:val="003B2B7E"/>
    <w:rsid w:val="003B327A"/>
    <w:rsid w:val="003B6F5C"/>
    <w:rsid w:val="003C347C"/>
    <w:rsid w:val="003C51AD"/>
    <w:rsid w:val="003C6631"/>
    <w:rsid w:val="003D6F74"/>
    <w:rsid w:val="003E327E"/>
    <w:rsid w:val="003E40F0"/>
    <w:rsid w:val="003E4EF4"/>
    <w:rsid w:val="003F2B8E"/>
    <w:rsid w:val="003F6684"/>
    <w:rsid w:val="00400F76"/>
    <w:rsid w:val="004015F8"/>
    <w:rsid w:val="0040447F"/>
    <w:rsid w:val="00404DD3"/>
    <w:rsid w:val="00411E1A"/>
    <w:rsid w:val="0041273D"/>
    <w:rsid w:val="00413734"/>
    <w:rsid w:val="00416B61"/>
    <w:rsid w:val="004270D2"/>
    <w:rsid w:val="00434E28"/>
    <w:rsid w:val="004372C9"/>
    <w:rsid w:val="00444EF4"/>
    <w:rsid w:val="004566BE"/>
    <w:rsid w:val="00460C6F"/>
    <w:rsid w:val="00460F2C"/>
    <w:rsid w:val="00462CCB"/>
    <w:rsid w:val="0047627F"/>
    <w:rsid w:val="0048244E"/>
    <w:rsid w:val="00482BE1"/>
    <w:rsid w:val="00484A62"/>
    <w:rsid w:val="004855AD"/>
    <w:rsid w:val="004A1D4B"/>
    <w:rsid w:val="004A2498"/>
    <w:rsid w:val="004A7179"/>
    <w:rsid w:val="004C5567"/>
    <w:rsid w:val="004D09AA"/>
    <w:rsid w:val="004D1006"/>
    <w:rsid w:val="004D230E"/>
    <w:rsid w:val="004D32D4"/>
    <w:rsid w:val="004D63E2"/>
    <w:rsid w:val="004E1B8D"/>
    <w:rsid w:val="004E1C20"/>
    <w:rsid w:val="004E577C"/>
    <w:rsid w:val="004F0399"/>
    <w:rsid w:val="004F06BD"/>
    <w:rsid w:val="004F2B28"/>
    <w:rsid w:val="004F401D"/>
    <w:rsid w:val="005072D7"/>
    <w:rsid w:val="005075FB"/>
    <w:rsid w:val="00513D10"/>
    <w:rsid w:val="0051547C"/>
    <w:rsid w:val="005154D3"/>
    <w:rsid w:val="00515A8D"/>
    <w:rsid w:val="00515FC5"/>
    <w:rsid w:val="00523F57"/>
    <w:rsid w:val="00530A0D"/>
    <w:rsid w:val="00531BF4"/>
    <w:rsid w:val="00540144"/>
    <w:rsid w:val="00541255"/>
    <w:rsid w:val="00543BC3"/>
    <w:rsid w:val="005550B4"/>
    <w:rsid w:val="0055594A"/>
    <w:rsid w:val="00556B98"/>
    <w:rsid w:val="00561A68"/>
    <w:rsid w:val="005629EB"/>
    <w:rsid w:val="00563646"/>
    <w:rsid w:val="00564D60"/>
    <w:rsid w:val="00564EB8"/>
    <w:rsid w:val="00567F40"/>
    <w:rsid w:val="005722B7"/>
    <w:rsid w:val="0058008E"/>
    <w:rsid w:val="00581809"/>
    <w:rsid w:val="00582FAA"/>
    <w:rsid w:val="00586550"/>
    <w:rsid w:val="00596065"/>
    <w:rsid w:val="005A2C54"/>
    <w:rsid w:val="005A304B"/>
    <w:rsid w:val="005A333B"/>
    <w:rsid w:val="005A7B55"/>
    <w:rsid w:val="005B1C5B"/>
    <w:rsid w:val="005B4953"/>
    <w:rsid w:val="005D17F6"/>
    <w:rsid w:val="005D2AFF"/>
    <w:rsid w:val="005E01CA"/>
    <w:rsid w:val="005E138D"/>
    <w:rsid w:val="005E2E9A"/>
    <w:rsid w:val="005F0DE1"/>
    <w:rsid w:val="005F2D7B"/>
    <w:rsid w:val="005F2EB4"/>
    <w:rsid w:val="005F58AB"/>
    <w:rsid w:val="005F6C5B"/>
    <w:rsid w:val="005F7C13"/>
    <w:rsid w:val="00602076"/>
    <w:rsid w:val="00604753"/>
    <w:rsid w:val="00612018"/>
    <w:rsid w:val="00613AEE"/>
    <w:rsid w:val="00615727"/>
    <w:rsid w:val="006217F9"/>
    <w:rsid w:val="00625E78"/>
    <w:rsid w:val="006334F8"/>
    <w:rsid w:val="0065046E"/>
    <w:rsid w:val="00651504"/>
    <w:rsid w:val="00652499"/>
    <w:rsid w:val="00652DC7"/>
    <w:rsid w:val="00653A5F"/>
    <w:rsid w:val="006545BF"/>
    <w:rsid w:val="00657593"/>
    <w:rsid w:val="00665868"/>
    <w:rsid w:val="006727D1"/>
    <w:rsid w:val="00672921"/>
    <w:rsid w:val="00681FBB"/>
    <w:rsid w:val="00683239"/>
    <w:rsid w:val="00687D39"/>
    <w:rsid w:val="00687ECC"/>
    <w:rsid w:val="0069315E"/>
    <w:rsid w:val="006A09C7"/>
    <w:rsid w:val="006A1308"/>
    <w:rsid w:val="006A7F82"/>
    <w:rsid w:val="006B6AB2"/>
    <w:rsid w:val="006C0458"/>
    <w:rsid w:val="006C1C6B"/>
    <w:rsid w:val="006D47A8"/>
    <w:rsid w:val="006D697D"/>
    <w:rsid w:val="006D7A7B"/>
    <w:rsid w:val="006E07B7"/>
    <w:rsid w:val="006E3A9B"/>
    <w:rsid w:val="006E3D22"/>
    <w:rsid w:val="006E57E3"/>
    <w:rsid w:val="006E6C67"/>
    <w:rsid w:val="006E7154"/>
    <w:rsid w:val="006F1166"/>
    <w:rsid w:val="006F24D5"/>
    <w:rsid w:val="006F2ECD"/>
    <w:rsid w:val="006F3A57"/>
    <w:rsid w:val="00701487"/>
    <w:rsid w:val="00706A0C"/>
    <w:rsid w:val="00720FC2"/>
    <w:rsid w:val="00734AC3"/>
    <w:rsid w:val="007470CE"/>
    <w:rsid w:val="00750D2A"/>
    <w:rsid w:val="00753EDF"/>
    <w:rsid w:val="007545AE"/>
    <w:rsid w:val="00754AB7"/>
    <w:rsid w:val="00755A09"/>
    <w:rsid w:val="00760334"/>
    <w:rsid w:val="00760554"/>
    <w:rsid w:val="0078547D"/>
    <w:rsid w:val="00786856"/>
    <w:rsid w:val="00792AF7"/>
    <w:rsid w:val="00794DAD"/>
    <w:rsid w:val="0079603B"/>
    <w:rsid w:val="007962B6"/>
    <w:rsid w:val="00797380"/>
    <w:rsid w:val="007B2AE9"/>
    <w:rsid w:val="007B3396"/>
    <w:rsid w:val="007B4673"/>
    <w:rsid w:val="007B4BC2"/>
    <w:rsid w:val="007B5999"/>
    <w:rsid w:val="007C0455"/>
    <w:rsid w:val="007C52E2"/>
    <w:rsid w:val="007D1425"/>
    <w:rsid w:val="007D208E"/>
    <w:rsid w:val="007F3318"/>
    <w:rsid w:val="007F6349"/>
    <w:rsid w:val="00814364"/>
    <w:rsid w:val="00833C0C"/>
    <w:rsid w:val="008355AA"/>
    <w:rsid w:val="00836A80"/>
    <w:rsid w:val="00840033"/>
    <w:rsid w:val="008404D2"/>
    <w:rsid w:val="00845109"/>
    <w:rsid w:val="0084574F"/>
    <w:rsid w:val="00847319"/>
    <w:rsid w:val="00847C2A"/>
    <w:rsid w:val="00850BE7"/>
    <w:rsid w:val="00857D3B"/>
    <w:rsid w:val="00862261"/>
    <w:rsid w:val="00863B6A"/>
    <w:rsid w:val="00882C09"/>
    <w:rsid w:val="0088615A"/>
    <w:rsid w:val="00895235"/>
    <w:rsid w:val="00897ED5"/>
    <w:rsid w:val="008A2EF6"/>
    <w:rsid w:val="008A47D1"/>
    <w:rsid w:val="008A5F2E"/>
    <w:rsid w:val="008A6CA4"/>
    <w:rsid w:val="008B155C"/>
    <w:rsid w:val="008B77FF"/>
    <w:rsid w:val="008B7A7C"/>
    <w:rsid w:val="008C436C"/>
    <w:rsid w:val="008C54FE"/>
    <w:rsid w:val="008C57EC"/>
    <w:rsid w:val="008D25C7"/>
    <w:rsid w:val="008D3056"/>
    <w:rsid w:val="008D3D82"/>
    <w:rsid w:val="008E3DC7"/>
    <w:rsid w:val="008E74F9"/>
    <w:rsid w:val="009012CA"/>
    <w:rsid w:val="00902C7A"/>
    <w:rsid w:val="00904584"/>
    <w:rsid w:val="00906217"/>
    <w:rsid w:val="00910952"/>
    <w:rsid w:val="00910E22"/>
    <w:rsid w:val="009125E9"/>
    <w:rsid w:val="00915968"/>
    <w:rsid w:val="00916E03"/>
    <w:rsid w:val="00917A55"/>
    <w:rsid w:val="0092315F"/>
    <w:rsid w:val="00927183"/>
    <w:rsid w:val="00932F6E"/>
    <w:rsid w:val="0093309C"/>
    <w:rsid w:val="0093369D"/>
    <w:rsid w:val="0093374A"/>
    <w:rsid w:val="00945479"/>
    <w:rsid w:val="00947C94"/>
    <w:rsid w:val="009537F4"/>
    <w:rsid w:val="009549CC"/>
    <w:rsid w:val="0095739F"/>
    <w:rsid w:val="00961E23"/>
    <w:rsid w:val="00963D47"/>
    <w:rsid w:val="009670FC"/>
    <w:rsid w:val="0097063E"/>
    <w:rsid w:val="009707A4"/>
    <w:rsid w:val="00975FA2"/>
    <w:rsid w:val="00983583"/>
    <w:rsid w:val="00984D35"/>
    <w:rsid w:val="00991688"/>
    <w:rsid w:val="0099270C"/>
    <w:rsid w:val="009979FF"/>
    <w:rsid w:val="009A3D94"/>
    <w:rsid w:val="009A632E"/>
    <w:rsid w:val="009A7D87"/>
    <w:rsid w:val="009B54A3"/>
    <w:rsid w:val="009C44F1"/>
    <w:rsid w:val="009C45E6"/>
    <w:rsid w:val="009D0CC6"/>
    <w:rsid w:val="009D1A77"/>
    <w:rsid w:val="009D26AC"/>
    <w:rsid w:val="009D5CB4"/>
    <w:rsid w:val="009D6EFD"/>
    <w:rsid w:val="009D6FCD"/>
    <w:rsid w:val="009D7D09"/>
    <w:rsid w:val="009D7D43"/>
    <w:rsid w:val="009E085A"/>
    <w:rsid w:val="009E298D"/>
    <w:rsid w:val="009E3F53"/>
    <w:rsid w:val="009E488F"/>
    <w:rsid w:val="00A05929"/>
    <w:rsid w:val="00A05D5C"/>
    <w:rsid w:val="00A063F2"/>
    <w:rsid w:val="00A06A06"/>
    <w:rsid w:val="00A2210E"/>
    <w:rsid w:val="00A2745B"/>
    <w:rsid w:val="00A30D69"/>
    <w:rsid w:val="00A3118A"/>
    <w:rsid w:val="00A314B6"/>
    <w:rsid w:val="00A368EA"/>
    <w:rsid w:val="00A36EAC"/>
    <w:rsid w:val="00A40C03"/>
    <w:rsid w:val="00A4467F"/>
    <w:rsid w:val="00A51754"/>
    <w:rsid w:val="00A5396D"/>
    <w:rsid w:val="00A5666C"/>
    <w:rsid w:val="00A56F0D"/>
    <w:rsid w:val="00A636B9"/>
    <w:rsid w:val="00A636DE"/>
    <w:rsid w:val="00A64074"/>
    <w:rsid w:val="00A715EC"/>
    <w:rsid w:val="00A77C36"/>
    <w:rsid w:val="00A80163"/>
    <w:rsid w:val="00A915B8"/>
    <w:rsid w:val="00AA1449"/>
    <w:rsid w:val="00AA2069"/>
    <w:rsid w:val="00AA5AEA"/>
    <w:rsid w:val="00AA71B8"/>
    <w:rsid w:val="00AB5F5A"/>
    <w:rsid w:val="00AC520B"/>
    <w:rsid w:val="00AC6066"/>
    <w:rsid w:val="00AC69D2"/>
    <w:rsid w:val="00AE3CD7"/>
    <w:rsid w:val="00AE4582"/>
    <w:rsid w:val="00AF2166"/>
    <w:rsid w:val="00AF3B7F"/>
    <w:rsid w:val="00AF4A22"/>
    <w:rsid w:val="00AF6326"/>
    <w:rsid w:val="00B04CB9"/>
    <w:rsid w:val="00B05823"/>
    <w:rsid w:val="00B11F8F"/>
    <w:rsid w:val="00B131FC"/>
    <w:rsid w:val="00B143AF"/>
    <w:rsid w:val="00B15868"/>
    <w:rsid w:val="00B223B9"/>
    <w:rsid w:val="00B36A58"/>
    <w:rsid w:val="00B42867"/>
    <w:rsid w:val="00B44808"/>
    <w:rsid w:val="00B458D4"/>
    <w:rsid w:val="00B5048A"/>
    <w:rsid w:val="00B513B0"/>
    <w:rsid w:val="00B525A5"/>
    <w:rsid w:val="00B551E3"/>
    <w:rsid w:val="00B5765B"/>
    <w:rsid w:val="00B81298"/>
    <w:rsid w:val="00B81639"/>
    <w:rsid w:val="00B82C58"/>
    <w:rsid w:val="00B83A10"/>
    <w:rsid w:val="00B84FD0"/>
    <w:rsid w:val="00B90BEA"/>
    <w:rsid w:val="00B96538"/>
    <w:rsid w:val="00BA3FA7"/>
    <w:rsid w:val="00BA7F29"/>
    <w:rsid w:val="00BB34FC"/>
    <w:rsid w:val="00BC1048"/>
    <w:rsid w:val="00BC5B2C"/>
    <w:rsid w:val="00BC7118"/>
    <w:rsid w:val="00BC7781"/>
    <w:rsid w:val="00BD1063"/>
    <w:rsid w:val="00BD276D"/>
    <w:rsid w:val="00BE150C"/>
    <w:rsid w:val="00BE16CF"/>
    <w:rsid w:val="00BE25A0"/>
    <w:rsid w:val="00BF5798"/>
    <w:rsid w:val="00C01983"/>
    <w:rsid w:val="00C01BF4"/>
    <w:rsid w:val="00C14AA2"/>
    <w:rsid w:val="00C155A5"/>
    <w:rsid w:val="00C157EE"/>
    <w:rsid w:val="00C162F2"/>
    <w:rsid w:val="00C21E1A"/>
    <w:rsid w:val="00C42929"/>
    <w:rsid w:val="00C42E7F"/>
    <w:rsid w:val="00C42EEE"/>
    <w:rsid w:val="00C463F0"/>
    <w:rsid w:val="00C472CD"/>
    <w:rsid w:val="00C51B50"/>
    <w:rsid w:val="00C55B85"/>
    <w:rsid w:val="00C654F2"/>
    <w:rsid w:val="00C67F53"/>
    <w:rsid w:val="00C72EA9"/>
    <w:rsid w:val="00C91682"/>
    <w:rsid w:val="00C940F1"/>
    <w:rsid w:val="00CA05E0"/>
    <w:rsid w:val="00CA0F89"/>
    <w:rsid w:val="00CA48E6"/>
    <w:rsid w:val="00CB121C"/>
    <w:rsid w:val="00CB3221"/>
    <w:rsid w:val="00CB6BF8"/>
    <w:rsid w:val="00CC07F2"/>
    <w:rsid w:val="00CC25DD"/>
    <w:rsid w:val="00CC7A45"/>
    <w:rsid w:val="00CD09CE"/>
    <w:rsid w:val="00CD2BDF"/>
    <w:rsid w:val="00CD5D3B"/>
    <w:rsid w:val="00CD7061"/>
    <w:rsid w:val="00CD7F2A"/>
    <w:rsid w:val="00CE425C"/>
    <w:rsid w:val="00CE4809"/>
    <w:rsid w:val="00CF36FC"/>
    <w:rsid w:val="00CF58FF"/>
    <w:rsid w:val="00CF5A15"/>
    <w:rsid w:val="00CF6429"/>
    <w:rsid w:val="00D03CC6"/>
    <w:rsid w:val="00D07216"/>
    <w:rsid w:val="00D11AB6"/>
    <w:rsid w:val="00D138AA"/>
    <w:rsid w:val="00D24352"/>
    <w:rsid w:val="00D27611"/>
    <w:rsid w:val="00D30D28"/>
    <w:rsid w:val="00D3189F"/>
    <w:rsid w:val="00D456D2"/>
    <w:rsid w:val="00D4744B"/>
    <w:rsid w:val="00D545F9"/>
    <w:rsid w:val="00D55003"/>
    <w:rsid w:val="00D57A57"/>
    <w:rsid w:val="00D57DD0"/>
    <w:rsid w:val="00D60D0C"/>
    <w:rsid w:val="00D614F7"/>
    <w:rsid w:val="00D65808"/>
    <w:rsid w:val="00D70EF7"/>
    <w:rsid w:val="00D71EE1"/>
    <w:rsid w:val="00D756D6"/>
    <w:rsid w:val="00D80677"/>
    <w:rsid w:val="00D81680"/>
    <w:rsid w:val="00D85874"/>
    <w:rsid w:val="00DA1729"/>
    <w:rsid w:val="00DA305E"/>
    <w:rsid w:val="00DD3018"/>
    <w:rsid w:val="00DD7216"/>
    <w:rsid w:val="00DE21F7"/>
    <w:rsid w:val="00DF0BC1"/>
    <w:rsid w:val="00DF657E"/>
    <w:rsid w:val="00E02844"/>
    <w:rsid w:val="00E02C99"/>
    <w:rsid w:val="00E073C0"/>
    <w:rsid w:val="00E14507"/>
    <w:rsid w:val="00E17246"/>
    <w:rsid w:val="00E2119A"/>
    <w:rsid w:val="00E25048"/>
    <w:rsid w:val="00E26F2F"/>
    <w:rsid w:val="00E35454"/>
    <w:rsid w:val="00E35A09"/>
    <w:rsid w:val="00E37630"/>
    <w:rsid w:val="00E402C4"/>
    <w:rsid w:val="00E460FA"/>
    <w:rsid w:val="00E4614B"/>
    <w:rsid w:val="00E51FB4"/>
    <w:rsid w:val="00E6652A"/>
    <w:rsid w:val="00E67884"/>
    <w:rsid w:val="00E73089"/>
    <w:rsid w:val="00E7399E"/>
    <w:rsid w:val="00E81E84"/>
    <w:rsid w:val="00E8408C"/>
    <w:rsid w:val="00E87579"/>
    <w:rsid w:val="00EA1196"/>
    <w:rsid w:val="00EA3477"/>
    <w:rsid w:val="00EA3D6E"/>
    <w:rsid w:val="00EA7A3A"/>
    <w:rsid w:val="00EB0647"/>
    <w:rsid w:val="00EB5F3F"/>
    <w:rsid w:val="00EC2598"/>
    <w:rsid w:val="00EC3162"/>
    <w:rsid w:val="00EC3A96"/>
    <w:rsid w:val="00ED44FB"/>
    <w:rsid w:val="00ED5F83"/>
    <w:rsid w:val="00ED73D6"/>
    <w:rsid w:val="00EE1363"/>
    <w:rsid w:val="00EE27A8"/>
    <w:rsid w:val="00EE3B0F"/>
    <w:rsid w:val="00EE66CD"/>
    <w:rsid w:val="00EF4CA0"/>
    <w:rsid w:val="00F10B69"/>
    <w:rsid w:val="00F13288"/>
    <w:rsid w:val="00F148C8"/>
    <w:rsid w:val="00F15CC0"/>
    <w:rsid w:val="00F16DC2"/>
    <w:rsid w:val="00F26D47"/>
    <w:rsid w:val="00F33BAB"/>
    <w:rsid w:val="00F36EBE"/>
    <w:rsid w:val="00F45125"/>
    <w:rsid w:val="00F519D8"/>
    <w:rsid w:val="00F668D6"/>
    <w:rsid w:val="00F72D42"/>
    <w:rsid w:val="00F7562B"/>
    <w:rsid w:val="00F7674E"/>
    <w:rsid w:val="00F77AD7"/>
    <w:rsid w:val="00F809F9"/>
    <w:rsid w:val="00F87449"/>
    <w:rsid w:val="00F8745F"/>
    <w:rsid w:val="00F90AE1"/>
    <w:rsid w:val="00F969AE"/>
    <w:rsid w:val="00F96DC2"/>
    <w:rsid w:val="00FB1C83"/>
    <w:rsid w:val="00FB3C20"/>
    <w:rsid w:val="00FB6181"/>
    <w:rsid w:val="00FB7BEE"/>
    <w:rsid w:val="00FC447E"/>
    <w:rsid w:val="00FC4D25"/>
    <w:rsid w:val="00FD60AF"/>
    <w:rsid w:val="00FD6548"/>
    <w:rsid w:val="00FD79E8"/>
    <w:rsid w:val="00FE0FB2"/>
    <w:rsid w:val="00FE523E"/>
    <w:rsid w:val="00FF0BDD"/>
    <w:rsid w:val="00FF1AB9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06FC"/>
  <w15:docId w15:val="{2C6B7C64-C3C5-4DD7-A653-EBD7BA1D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F57"/>
  </w:style>
  <w:style w:type="paragraph" w:styleId="Nagwek1">
    <w:name w:val="heading 1"/>
    <w:aliases w:val="SZBI_Nagłówek 1"/>
    <w:basedOn w:val="Normalny"/>
    <w:link w:val="Nagwek1Znak"/>
    <w:uiPriority w:val="9"/>
    <w:rsid w:val="009D7D43"/>
    <w:pPr>
      <w:keepNext/>
      <w:keepLines/>
      <w:numPr>
        <w:numId w:val="2"/>
      </w:numPr>
      <w:spacing w:before="240" w:after="0" w:line="259" w:lineRule="auto"/>
      <w:jc w:val="both"/>
      <w:outlineLvl w:val="0"/>
    </w:pPr>
    <w:rPr>
      <w:rFonts w:ascii="Calibri" w:eastAsiaTheme="majorEastAsia" w:hAnsi="Calibri" w:cstheme="majorBidi"/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D7D43"/>
    <w:pPr>
      <w:keepNext/>
      <w:keepLines/>
      <w:numPr>
        <w:ilvl w:val="1"/>
        <w:numId w:val="2"/>
      </w:numPr>
      <w:spacing w:before="40" w:after="0" w:line="259" w:lineRule="auto"/>
      <w:jc w:val="both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D7D43"/>
    <w:pPr>
      <w:keepNext/>
      <w:keepLines/>
      <w:numPr>
        <w:ilvl w:val="2"/>
        <w:numId w:val="2"/>
      </w:numPr>
      <w:spacing w:before="40" w:after="0" w:line="259" w:lineRule="auto"/>
      <w:jc w:val="both"/>
      <w:outlineLvl w:val="2"/>
    </w:pPr>
    <w:rPr>
      <w:rFonts w:ascii="Calibri" w:eastAsiaTheme="majorEastAsia" w:hAnsi="Calibri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4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B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8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163"/>
  </w:style>
  <w:style w:type="paragraph" w:styleId="Stopka">
    <w:name w:val="footer"/>
    <w:basedOn w:val="Normalny"/>
    <w:link w:val="StopkaZnak"/>
    <w:uiPriority w:val="99"/>
    <w:unhideWhenUsed/>
    <w:rsid w:val="00A8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63"/>
  </w:style>
  <w:style w:type="paragraph" w:styleId="Akapitzlist">
    <w:name w:val="List Paragraph"/>
    <w:basedOn w:val="Normalny"/>
    <w:link w:val="AkapitzlistZnak"/>
    <w:uiPriority w:val="34"/>
    <w:qFormat/>
    <w:rsid w:val="00265C96"/>
    <w:pPr>
      <w:ind w:left="720"/>
      <w:contextualSpacing/>
    </w:pPr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"/>
    <w:rsid w:val="009D7D43"/>
    <w:rPr>
      <w:rFonts w:ascii="Calibri" w:eastAsiaTheme="majorEastAsia" w:hAnsi="Calibri" w:cstheme="majorBidi"/>
      <w:b/>
      <w:smallCaps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7D43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D7D43"/>
    <w:rPr>
      <w:rFonts w:ascii="Calibri" w:eastAsiaTheme="majorEastAsia" w:hAnsi="Calibri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D7D4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E3F53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9E298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298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8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8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8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AB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E3AAF"/>
  </w:style>
  <w:style w:type="character" w:customStyle="1" w:styleId="text-justify">
    <w:name w:val="text-justify"/>
    <w:basedOn w:val="Domylnaczcionkaakapitu"/>
    <w:rsid w:val="00B83A10"/>
  </w:style>
  <w:style w:type="character" w:customStyle="1" w:styleId="ng-binding">
    <w:name w:val="ng-binding"/>
    <w:basedOn w:val="Domylnaczcionkaakapitu"/>
    <w:rsid w:val="00326D51"/>
  </w:style>
  <w:style w:type="paragraph" w:customStyle="1" w:styleId="Default">
    <w:name w:val="Default"/>
    <w:rsid w:val="008404D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postal-code">
    <w:name w:val="postal-code"/>
    <w:basedOn w:val="Domylnaczcionkaakapitu"/>
    <w:rsid w:val="008A5F2E"/>
  </w:style>
  <w:style w:type="character" w:customStyle="1" w:styleId="locality">
    <w:name w:val="locality"/>
    <w:basedOn w:val="Domylnaczcionkaakapitu"/>
    <w:rsid w:val="008A5F2E"/>
  </w:style>
  <w:style w:type="character" w:styleId="Nierozpoznanawzmianka">
    <w:name w:val="Unresolved Mention"/>
    <w:basedOn w:val="Domylnaczcionkaakapitu"/>
    <w:uiPriority w:val="99"/>
    <w:semiHidden/>
    <w:unhideWhenUsed/>
    <w:rsid w:val="00693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zabrz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z@um.zabrze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ubanek\Desktop\Nowy%20folder%20(2)\2019\RODO,%20ISO,%20KZ\RODO\Klauzule%20informacyjne\Klauzula%20-%20EcoHarmonogram\Informacja_o_przetwarzaniu_danych_osobowych_-_aplikacja_EcoHarmonogram%2010.202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8AC7-8A39-422A-B74D-BA6F09EC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Informacja_o_przetwarzaniu_danych_osobowych_-_aplikacja_EcoHarmonogram 10.2020</Template>
  <TotalTime>295</TotalTime>
  <Pages>1</Pages>
  <Words>1360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Links>
    <vt:vector size="12" baseType="variant">
      <vt:variant>
        <vt:i4>3276868</vt:i4>
      </vt:variant>
      <vt:variant>
        <vt:i4>3</vt:i4>
      </vt:variant>
      <vt:variant>
        <vt:i4>0</vt:i4>
      </vt:variant>
      <vt:variant>
        <vt:i4>5</vt:i4>
      </vt:variant>
      <vt:variant>
        <vt:lpwstr>mailto:iod@um.zabrze.pl</vt:lpwstr>
      </vt:variant>
      <vt:variant>
        <vt:lpwstr/>
      </vt:variant>
      <vt:variant>
        <vt:i4>3145798</vt:i4>
      </vt:variant>
      <vt:variant>
        <vt:i4>0</vt:i4>
      </vt:variant>
      <vt:variant>
        <vt:i4>0</vt:i4>
      </vt:variant>
      <vt:variant>
        <vt:i4>5</vt:i4>
      </vt:variant>
      <vt:variant>
        <vt:lpwstr>mailto:umz@um.zabrze.pl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Kubanek</dc:creator>
  <cp:lastModifiedBy>Katarzyna Klimek</cp:lastModifiedBy>
  <cp:revision>15</cp:revision>
  <cp:lastPrinted>2025-03-04T12:18:00Z</cp:lastPrinted>
  <dcterms:created xsi:type="dcterms:W3CDTF">2025-03-04T12:25:00Z</dcterms:created>
  <dcterms:modified xsi:type="dcterms:W3CDTF">2025-07-22T12:07:00Z</dcterms:modified>
</cp:coreProperties>
</file>